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0E" w:rsidRPr="0084408E" w:rsidRDefault="006E730E" w:rsidP="006E730E">
      <w:pPr>
        <w:pStyle w:val="Heading1"/>
        <w:rPr>
          <w:rFonts w:ascii="Times New Roman" w:hAnsi="Times New Roman" w:cs="Times New Roman"/>
          <w:shd w:val="clear" w:color="auto" w:fill="FFFFFF"/>
        </w:rPr>
      </w:pPr>
      <w:r w:rsidRPr="0084408E">
        <w:rPr>
          <w:rFonts w:ascii="Times New Roman" w:hAnsi="Times New Roman" w:cs="Times New Roman"/>
          <w:shd w:val="clear" w:color="auto" w:fill="FFFFFF"/>
        </w:rPr>
        <w:t xml:space="preserve">КРИТЕРИЈУМИ ОЦЕЊИВАЊА ЗА ПРЕДМЕТ </w:t>
      </w:r>
      <w:r w:rsidR="005255E9" w:rsidRPr="0084408E">
        <w:rPr>
          <w:rFonts w:ascii="Times New Roman" w:hAnsi="Times New Roman" w:cs="Times New Roman"/>
          <w:shd w:val="clear" w:color="auto" w:fill="FFFFFF"/>
        </w:rPr>
        <w:t>СРПСКИ ЈЕЗИК И КЊИЖЕВНОСТ</w:t>
      </w:r>
    </w:p>
    <w:p w:rsidR="005255E9" w:rsidRPr="0084408E" w:rsidRDefault="005255E9" w:rsidP="005255E9">
      <w:pPr>
        <w:rPr>
          <w:rFonts w:ascii="Times New Roman" w:hAnsi="Times New Roman" w:cs="Times New Roman"/>
        </w:rPr>
      </w:pPr>
    </w:p>
    <w:p w:rsidR="005255E9" w:rsidRPr="0084408E" w:rsidRDefault="005255E9" w:rsidP="005255E9">
      <w:pPr>
        <w:pStyle w:val="NoSpacing"/>
        <w:rPr>
          <w:rFonts w:ascii="Times New Roman" w:eastAsia="Times New Roman" w:hAnsi="Times New Roman"/>
          <w:b/>
          <w:bCs/>
          <w:lang w:val="sr-Cyrl-CS"/>
        </w:rPr>
      </w:pPr>
      <w:r w:rsidRPr="0084408E">
        <w:rPr>
          <w:rFonts w:ascii="Times New Roman" w:eastAsia="Times New Roman" w:hAnsi="Times New Roman"/>
          <w:b/>
          <w:bCs/>
          <w:lang w:val="sr-Cyrl-CS"/>
        </w:rPr>
        <w:t>Активности  наставника</w:t>
      </w:r>
    </w:p>
    <w:p w:rsidR="005255E9" w:rsidRPr="0084408E" w:rsidRDefault="005255E9" w:rsidP="005255E9">
      <w:pPr>
        <w:pStyle w:val="NoSpacing"/>
        <w:rPr>
          <w:rFonts w:ascii="Times New Roman" w:eastAsia="Times New Roman" w:hAnsi="Times New Roman"/>
          <w:lang w:val="sr-Cyrl-CS"/>
        </w:rPr>
      </w:pPr>
      <w:r w:rsidRPr="0084408E">
        <w:rPr>
          <w:rFonts w:ascii="Times New Roman" w:eastAsia="Times New Roman" w:hAnsi="Times New Roman"/>
        </w:rPr>
        <w:t>С</w:t>
      </w:r>
      <w:r w:rsidRPr="0084408E">
        <w:rPr>
          <w:rFonts w:ascii="Times New Roman" w:eastAsia="Times New Roman" w:hAnsi="Times New Roman"/>
          <w:lang w:val="ru-RU"/>
        </w:rPr>
        <w:t>аопштава наставне садржаје, организује и усмерава процес учења, процењује и оцењује ниво и кв</w:t>
      </w:r>
      <w:r w:rsidRPr="0084408E">
        <w:rPr>
          <w:rFonts w:ascii="Times New Roman" w:eastAsia="Times New Roman" w:hAnsi="Times New Roman"/>
        </w:rPr>
        <w:t>a</w:t>
      </w:r>
      <w:r w:rsidRPr="0084408E">
        <w:rPr>
          <w:rFonts w:ascii="Times New Roman" w:eastAsia="Times New Roman" w:hAnsi="Times New Roman"/>
          <w:lang w:val="ru-RU"/>
        </w:rPr>
        <w:t>литет усвојености знања, преноси културне вредности, пренос</w:t>
      </w:r>
      <w:r w:rsidRPr="0084408E">
        <w:rPr>
          <w:rFonts w:ascii="Times New Roman" w:eastAsia="Times New Roman" w:hAnsi="Times New Roman"/>
          <w:lang w:val="sr-Cyrl-CS"/>
        </w:rPr>
        <w:t>и теоријска и практична знања, формира правилан поглед на свет, развија карактер ученика и црте личности, упознаје ученике са методама и техникама успешног учења...</w:t>
      </w:r>
    </w:p>
    <w:p w:rsidR="005255E9" w:rsidRPr="0084408E" w:rsidRDefault="005255E9" w:rsidP="005255E9">
      <w:pPr>
        <w:pStyle w:val="NoSpacing"/>
        <w:rPr>
          <w:rFonts w:ascii="Times New Roman" w:eastAsia="Times New Roman" w:hAnsi="Times New Roman"/>
          <w:b/>
          <w:bCs/>
          <w:lang w:val="sr-Cyrl-CS"/>
        </w:rPr>
      </w:pPr>
      <w:bookmarkStart w:id="0" w:name="_Toc266702631"/>
    </w:p>
    <w:p w:rsidR="005255E9" w:rsidRPr="0084408E" w:rsidRDefault="005255E9" w:rsidP="005255E9">
      <w:pPr>
        <w:pStyle w:val="NoSpacing"/>
        <w:rPr>
          <w:rFonts w:ascii="Times New Roman" w:eastAsia="Times New Roman" w:hAnsi="Times New Roman"/>
          <w:b/>
          <w:bCs/>
          <w:lang w:val="sr-Cyrl-CS"/>
        </w:rPr>
      </w:pPr>
      <w:r w:rsidRPr="0084408E">
        <w:rPr>
          <w:rFonts w:ascii="Times New Roman" w:eastAsia="Times New Roman" w:hAnsi="Times New Roman"/>
          <w:b/>
          <w:bCs/>
          <w:lang w:val="sr-Cyrl-CS"/>
        </w:rPr>
        <w:t>Активности  ученика</w:t>
      </w:r>
      <w:bookmarkEnd w:id="0"/>
    </w:p>
    <w:p w:rsidR="005255E9" w:rsidRPr="0084408E" w:rsidRDefault="005255E9" w:rsidP="005255E9">
      <w:pPr>
        <w:pStyle w:val="NoSpacing"/>
        <w:rPr>
          <w:rFonts w:ascii="Times New Roman" w:eastAsia="Times New Roman" w:hAnsi="Times New Roman"/>
          <w:lang w:val="ru-RU"/>
        </w:rPr>
      </w:pPr>
      <w:r w:rsidRPr="0084408E">
        <w:rPr>
          <w:rFonts w:ascii="Times New Roman" w:eastAsia="Times New Roman" w:hAnsi="Times New Roman"/>
          <w:lang w:val="ru-RU"/>
        </w:rPr>
        <w:t>Усвајање знања, понављање, опажање, откривање и увиђање законитости и процеса, вежбање, израда и презентовање самосталних истраживачких радова, посматрање, стварање, изражавање својих мисли, осећања, закључака, учешће у дискусији, анализирање и синтетизовање података, чињеница, информација...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b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b/>
        </w:rPr>
      </w:pPr>
      <w:r w:rsidRPr="0084408E">
        <w:rPr>
          <w:rFonts w:ascii="Times New Roman" w:hAnsi="Times New Roman"/>
          <w:b/>
        </w:rPr>
        <w:t xml:space="preserve">Методе  и   технике </w:t>
      </w:r>
      <w:bookmarkStart w:id="1" w:name="_Toc266702634"/>
      <w:r w:rsidRPr="0084408E">
        <w:rPr>
          <w:rFonts w:ascii="Times New Roman" w:hAnsi="Times New Roman"/>
          <w:b/>
        </w:rPr>
        <w:t>рада</w:t>
      </w:r>
      <w:bookmarkEnd w:id="1"/>
    </w:p>
    <w:p w:rsidR="005255E9" w:rsidRPr="0084408E" w:rsidRDefault="005255E9" w:rsidP="005255E9">
      <w:pPr>
        <w:pStyle w:val="NoSpacing"/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Монолошка, дијалошка, текст-метода, дискусија, илустративна, метода писаних радова, истраживачких радова, проблемска, истраживачка метода.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Технике рада: технике учења, технике памћења, пројекција, симболизација и упрошћавање, асоцијативна техника, техника брзог читања, брејнсторминг, контрастирање, когнитивно мапирање.</w:t>
      </w:r>
    </w:p>
    <w:p w:rsidR="005255E9" w:rsidRPr="0084408E" w:rsidRDefault="005255E9" w:rsidP="005255E9">
      <w:pPr>
        <w:pStyle w:val="NoSpacing"/>
        <w:rPr>
          <w:rFonts w:ascii="Times New Roman" w:eastAsia="Times New Roman" w:hAnsi="Times New Roman"/>
          <w:b/>
          <w:bCs/>
          <w:lang w:val="sr-Cyrl-CS"/>
        </w:rPr>
      </w:pPr>
      <w:bookmarkStart w:id="2" w:name="_Toc266702632"/>
      <w:r w:rsidRPr="0084408E">
        <w:rPr>
          <w:rFonts w:ascii="Times New Roman" w:eastAsia="Times New Roman" w:hAnsi="Times New Roman"/>
          <w:b/>
          <w:bCs/>
          <w:lang w:val="sr-Cyrl-CS"/>
        </w:rPr>
        <w:t xml:space="preserve"> </w:t>
      </w:r>
    </w:p>
    <w:p w:rsidR="005255E9" w:rsidRPr="0084408E" w:rsidRDefault="005255E9" w:rsidP="005255E9">
      <w:pPr>
        <w:pStyle w:val="NoSpacing"/>
        <w:rPr>
          <w:rFonts w:ascii="Times New Roman" w:eastAsia="Times New Roman" w:hAnsi="Times New Roman"/>
          <w:b/>
          <w:bCs/>
          <w:lang w:val="sr-Cyrl-CS"/>
        </w:rPr>
      </w:pPr>
      <w:r w:rsidRPr="0084408E">
        <w:rPr>
          <w:rFonts w:ascii="Times New Roman" w:eastAsia="Times New Roman" w:hAnsi="Times New Roman"/>
          <w:b/>
          <w:bCs/>
          <w:lang w:val="sr-Cyrl-CS"/>
        </w:rPr>
        <w:t>Оцењивање</w:t>
      </w:r>
      <w:bookmarkEnd w:id="2"/>
    </w:p>
    <w:p w:rsidR="005255E9" w:rsidRPr="0084408E" w:rsidRDefault="005255E9" w:rsidP="005255E9">
      <w:pPr>
        <w:pStyle w:val="NoSpacing"/>
        <w:rPr>
          <w:rFonts w:ascii="Times New Roman" w:eastAsia="Times New Roman" w:hAnsi="Times New Roman"/>
          <w:b/>
          <w:bCs/>
          <w:lang w:val="sr-Cyrl-CS"/>
        </w:rPr>
      </w:pPr>
    </w:p>
    <w:p w:rsidR="005255E9" w:rsidRPr="0084408E" w:rsidRDefault="005255E9" w:rsidP="005255E9">
      <w:pPr>
        <w:rPr>
          <w:rFonts w:ascii="Times New Roman" w:hAnsi="Times New Roman" w:cs="Times New Roman"/>
        </w:rPr>
      </w:pPr>
      <w:r w:rsidRPr="0084408E">
        <w:rPr>
          <w:rFonts w:ascii="Times New Roman" w:eastAsia="Calibri" w:hAnsi="Times New Roman" w:cs="Times New Roman"/>
        </w:rPr>
        <w:t>Оцењује се:</w:t>
      </w:r>
    </w:p>
    <w:p w:rsidR="005255E9" w:rsidRPr="0084408E" w:rsidRDefault="005255E9" w:rsidP="005255E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84408E">
        <w:rPr>
          <w:rFonts w:ascii="Times New Roman" w:hAnsi="Times New Roman" w:cs="Times New Roman"/>
        </w:rPr>
        <w:t>Активност на часу , као и у припреми за час;</w:t>
      </w:r>
    </w:p>
    <w:p w:rsidR="005255E9" w:rsidRPr="0084408E" w:rsidRDefault="005255E9" w:rsidP="005255E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84408E">
        <w:rPr>
          <w:rFonts w:ascii="Times New Roman" w:hAnsi="Times New Roman" w:cs="Times New Roman"/>
        </w:rPr>
        <w:t>Учешће у раду током тумачења дела (учесталост јављања, квалитет одговора, оригиналност,аргументовање ставова,уважавање гледишта других...);</w:t>
      </w:r>
    </w:p>
    <w:p w:rsidR="005255E9" w:rsidRPr="0084408E" w:rsidRDefault="005255E9" w:rsidP="005255E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84408E">
        <w:rPr>
          <w:rFonts w:ascii="Times New Roman" w:hAnsi="Times New Roman" w:cs="Times New Roman"/>
        </w:rPr>
        <w:t>Теоријско  знање ученика, практична примена знања, самостална и коректна анализа текста, познавање и примена граматичких правила, правилно стилско изражавање сопствених мисли и осећања;</w:t>
      </w:r>
    </w:p>
    <w:p w:rsidR="005255E9" w:rsidRPr="0084408E" w:rsidRDefault="005255E9" w:rsidP="005255E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84408E">
        <w:rPr>
          <w:rFonts w:ascii="Times New Roman" w:hAnsi="Times New Roman" w:cs="Times New Roman"/>
        </w:rPr>
        <w:t>Однос према раду;</w:t>
      </w:r>
    </w:p>
    <w:p w:rsidR="005255E9" w:rsidRPr="0084408E" w:rsidRDefault="005255E9" w:rsidP="005255E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84408E">
        <w:rPr>
          <w:rFonts w:ascii="Times New Roman" w:hAnsi="Times New Roman" w:cs="Times New Roman"/>
        </w:rPr>
        <w:t>Оцењује се усменим и писменим испитивањем, спровођењем самосталних истраживачких радова, писменим задацима, тестовима, домаћим задацима.</w:t>
      </w:r>
    </w:p>
    <w:p w:rsidR="00073876" w:rsidRPr="0084408E" w:rsidRDefault="00073876" w:rsidP="0007387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255E9" w:rsidRPr="0084408E" w:rsidRDefault="005255E9" w:rsidP="005255E9">
      <w:pPr>
        <w:rPr>
          <w:rFonts w:ascii="Times New Roman" w:hAnsi="Times New Roman" w:cs="Times New Roman"/>
        </w:rPr>
      </w:pPr>
      <w:r w:rsidRPr="0084408E">
        <w:rPr>
          <w:rFonts w:ascii="Times New Roman" w:eastAsia="Calibri" w:hAnsi="Times New Roman" w:cs="Times New Roman"/>
        </w:rPr>
        <w:t>Оцењивање је бројчано.</w:t>
      </w:r>
    </w:p>
    <w:p w:rsidR="005255E9" w:rsidRPr="0084408E" w:rsidRDefault="005255E9" w:rsidP="005255E9">
      <w:pPr>
        <w:rPr>
          <w:rFonts w:ascii="Times New Roman" w:hAnsi="Times New Roman" w:cs="Times New Roman"/>
        </w:rPr>
      </w:pPr>
      <w:r w:rsidRPr="0084408E">
        <w:rPr>
          <w:rFonts w:ascii="Times New Roman" w:eastAsia="Calibri" w:hAnsi="Times New Roman" w:cs="Times New Roman"/>
        </w:rPr>
        <w:t>Приликом оцењивања вреднује се напредак ученика. Вредновање напретка ученика  врши се континуирано и систематично.</w:t>
      </w:r>
    </w:p>
    <w:p w:rsidR="005255E9" w:rsidRPr="0084408E" w:rsidRDefault="005255E9" w:rsidP="005255E9">
      <w:pPr>
        <w:rPr>
          <w:rFonts w:ascii="Times New Roman" w:eastAsia="Calibri" w:hAnsi="Times New Roman" w:cs="Times New Roman"/>
        </w:rPr>
      </w:pPr>
      <w:r w:rsidRPr="0084408E">
        <w:rPr>
          <w:rFonts w:ascii="Times New Roman" w:eastAsia="Calibri" w:hAnsi="Times New Roman" w:cs="Times New Roman"/>
        </w:rPr>
        <w:t>Документација која прати процес оцењивања је Е-дневник, евиденција наставника, писмени и  домаћи задаци, тестови. Оцењивање је континуиран процес .</w:t>
      </w:r>
    </w:p>
    <w:p w:rsidR="005255E9" w:rsidRPr="0084408E" w:rsidRDefault="005255E9" w:rsidP="005255E9">
      <w:pPr>
        <w:rPr>
          <w:rFonts w:ascii="Times New Roman" w:eastAsia="Calibri" w:hAnsi="Times New Roman" w:cs="Times New Roman"/>
        </w:rPr>
      </w:pPr>
    </w:p>
    <w:p w:rsidR="005255E9" w:rsidRPr="0084408E" w:rsidRDefault="005255E9" w:rsidP="005255E9">
      <w:pPr>
        <w:rPr>
          <w:rFonts w:ascii="Times New Roman" w:hAnsi="Times New Roman" w:cs="Times New Roman"/>
        </w:rPr>
      </w:pPr>
    </w:p>
    <w:p w:rsidR="005255E9" w:rsidRPr="0084408E" w:rsidRDefault="005255E9" w:rsidP="005255E9">
      <w:pPr>
        <w:pStyle w:val="NoSpacing"/>
        <w:rPr>
          <w:rFonts w:ascii="Times New Roman" w:eastAsia="Times New Roman" w:hAnsi="Times New Roman"/>
          <w:lang w:val="ru-RU"/>
        </w:rPr>
      </w:pPr>
    </w:p>
    <w:p w:rsidR="005255E9" w:rsidRPr="0084408E" w:rsidRDefault="005255E9" w:rsidP="005255E9">
      <w:pPr>
        <w:pStyle w:val="NoSpacing"/>
        <w:rPr>
          <w:rFonts w:ascii="Times New Roman" w:eastAsia="Times New Roman" w:hAnsi="Times New Roman"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eastAsia="Times New Roman" w:hAnsi="Times New Roman"/>
          <w:b/>
          <w:bCs/>
          <w:lang w:val="sr-Cyrl-CS"/>
        </w:rPr>
      </w:pPr>
      <w:bookmarkStart w:id="3" w:name="_Toc266702633"/>
    </w:p>
    <w:p w:rsidR="005255E9" w:rsidRPr="0084408E" w:rsidRDefault="005255E9" w:rsidP="005255E9">
      <w:pPr>
        <w:pStyle w:val="NoSpacing"/>
        <w:rPr>
          <w:rFonts w:ascii="Times New Roman" w:eastAsia="Times New Roman" w:hAnsi="Times New Roman"/>
          <w:b/>
          <w:bCs/>
          <w:lang w:val="sr-Cyrl-CS"/>
        </w:rPr>
      </w:pPr>
    </w:p>
    <w:p w:rsidR="0084408E" w:rsidRDefault="0084408E">
      <w:pPr>
        <w:spacing w:after="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>
        <w:rPr>
          <w:rFonts w:ascii="Times New Roman" w:eastAsia="Times New Roman" w:hAnsi="Times New Roman"/>
          <w:b/>
          <w:bCs/>
          <w:u w:val="single"/>
          <w:lang w:val="sr-Cyrl-CS"/>
        </w:rPr>
        <w:br w:type="page"/>
      </w:r>
    </w:p>
    <w:p w:rsidR="005255E9" w:rsidRPr="0084408E" w:rsidRDefault="005255E9" w:rsidP="005255E9">
      <w:pPr>
        <w:pStyle w:val="NoSpacing"/>
        <w:ind w:left="1440" w:firstLine="720"/>
        <w:rPr>
          <w:rFonts w:ascii="Times New Roman" w:eastAsia="Times New Roman" w:hAnsi="Times New Roman"/>
          <w:b/>
          <w:bCs/>
          <w:u w:val="single"/>
          <w:lang w:val="sr-Cyrl-CS"/>
        </w:rPr>
      </w:pPr>
      <w:r w:rsidRPr="0084408E">
        <w:rPr>
          <w:rFonts w:ascii="Times New Roman" w:eastAsia="Times New Roman" w:hAnsi="Times New Roman"/>
          <w:b/>
          <w:bCs/>
          <w:u w:val="single"/>
          <w:lang w:val="sr-Cyrl-CS"/>
        </w:rPr>
        <w:lastRenderedPageBreak/>
        <w:t xml:space="preserve">Критеријуми оцењивања ученика </w:t>
      </w:r>
      <w:r w:rsidRPr="0084408E">
        <w:rPr>
          <w:rFonts w:ascii="Times New Roman" w:eastAsia="Times New Roman" w:hAnsi="Times New Roman"/>
          <w:b/>
          <w:bCs/>
          <w:u w:val="single"/>
        </w:rPr>
        <w:t>1</w:t>
      </w:r>
      <w:r w:rsidRPr="0084408E">
        <w:rPr>
          <w:rFonts w:ascii="Times New Roman" w:eastAsia="Times New Roman" w:hAnsi="Times New Roman"/>
          <w:b/>
          <w:bCs/>
          <w:u w:val="single"/>
          <w:lang w:val="sr-Cyrl-CS"/>
        </w:rPr>
        <w:t xml:space="preserve">. </w:t>
      </w:r>
      <w:r w:rsidRPr="0084408E">
        <w:rPr>
          <w:rFonts w:ascii="Times New Roman" w:eastAsia="Times New Roman" w:hAnsi="Times New Roman"/>
          <w:b/>
          <w:bCs/>
          <w:u w:val="single"/>
        </w:rPr>
        <w:t>р</w:t>
      </w:r>
      <w:r w:rsidRPr="0084408E">
        <w:rPr>
          <w:rFonts w:ascii="Times New Roman" w:eastAsia="Times New Roman" w:hAnsi="Times New Roman"/>
          <w:b/>
          <w:bCs/>
          <w:u w:val="single"/>
          <w:lang w:val="sr-Cyrl-CS"/>
        </w:rPr>
        <w:t>азреда</w:t>
      </w:r>
      <w:bookmarkEnd w:id="3"/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u w:val="single"/>
          <w:lang w:val="sr-Cyrl-CS"/>
        </w:rPr>
      </w:pPr>
      <w:r w:rsidRPr="0084408E">
        <w:rPr>
          <w:rFonts w:ascii="Times New Roman" w:hAnsi="Times New Roman"/>
          <w:b/>
          <w:iCs/>
          <w:u w:val="single"/>
          <w:lang w:val="sr-Cyrl-CS"/>
        </w:rPr>
        <w:t>Књижевност</w:t>
      </w:r>
    </w:p>
    <w:p w:rsidR="005255E9" w:rsidRPr="0084408E" w:rsidRDefault="005255E9" w:rsidP="005255E9">
      <w:pPr>
        <w:pStyle w:val="NoSpacing"/>
        <w:rPr>
          <w:rFonts w:ascii="Times New Roman" w:hAnsi="Times New Roman"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b/>
        </w:rPr>
      </w:pPr>
      <w:r w:rsidRPr="0084408E">
        <w:rPr>
          <w:rFonts w:ascii="Times New Roman" w:hAnsi="Times New Roman"/>
          <w:b/>
        </w:rPr>
        <w:t>Народна књижевност:</w:t>
      </w:r>
    </w:p>
    <w:p w:rsidR="005255E9" w:rsidRPr="0084408E" w:rsidRDefault="005255E9" w:rsidP="005255E9">
      <w:pPr>
        <w:pStyle w:val="NoSpacing"/>
        <w:rPr>
          <w:rFonts w:ascii="Times New Roman" w:hAnsi="Times New Roman"/>
        </w:rPr>
      </w:pPr>
    </w:p>
    <w:p w:rsidR="005255E9" w:rsidRPr="0084408E" w:rsidRDefault="005255E9" w:rsidP="005255E9">
      <w:pPr>
        <w:pStyle w:val="NoSpacing"/>
        <w:numPr>
          <w:ilvl w:val="0"/>
          <w:numId w:val="21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Довољан успех: препознавање дела народне књижевности, познавање најосновнијих њихових одлика, разликовање родова и врста;</w:t>
      </w:r>
    </w:p>
    <w:p w:rsidR="005255E9" w:rsidRPr="0084408E" w:rsidRDefault="005255E9" w:rsidP="005255E9">
      <w:pPr>
        <w:pStyle w:val="NoSpacing"/>
        <w:numPr>
          <w:ilvl w:val="0"/>
          <w:numId w:val="21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Добар успех: познавање основних одлика дела народне књижевности,  њихових облика и дефиниција, њихових стилских карактеристика, познавање поделе народне књижевности;</w:t>
      </w:r>
    </w:p>
    <w:p w:rsidR="005255E9" w:rsidRPr="0084408E" w:rsidRDefault="005255E9" w:rsidP="005255E9">
      <w:pPr>
        <w:pStyle w:val="NoSpacing"/>
        <w:numPr>
          <w:ilvl w:val="0"/>
          <w:numId w:val="21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Врло добар успех: делимично самостална анализа дела народне књижевности, познавање основних функционалних појмова;</w:t>
      </w:r>
    </w:p>
    <w:p w:rsidR="005255E9" w:rsidRPr="0084408E" w:rsidRDefault="005255E9" w:rsidP="005255E9">
      <w:pPr>
        <w:pStyle w:val="NoSpacing"/>
        <w:numPr>
          <w:ilvl w:val="0"/>
          <w:numId w:val="21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Одличан успех: самостална анализа дела народне књижевности и њихово међусобно повезивање по тематици, структури и мотивима;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b/>
        </w:rPr>
      </w:pPr>
      <w:r w:rsidRPr="0084408E">
        <w:rPr>
          <w:rFonts w:ascii="Times New Roman" w:hAnsi="Times New Roman"/>
          <w:b/>
        </w:rPr>
        <w:t>Уметничка књижевност:</w:t>
      </w:r>
    </w:p>
    <w:p w:rsidR="005255E9" w:rsidRPr="0084408E" w:rsidRDefault="005255E9" w:rsidP="005255E9">
      <w:pPr>
        <w:pStyle w:val="NoSpacing"/>
        <w:rPr>
          <w:rFonts w:ascii="Times New Roman" w:hAnsi="Times New Roman"/>
        </w:rPr>
      </w:pPr>
    </w:p>
    <w:p w:rsidR="005255E9" w:rsidRPr="0084408E" w:rsidRDefault="005255E9" w:rsidP="005255E9">
      <w:pPr>
        <w:pStyle w:val="NoSpacing"/>
        <w:numPr>
          <w:ilvl w:val="0"/>
          <w:numId w:val="22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Довољан успех: препознавање дела уметничке књижевности и њихових писаца, познавање најосновнијих њихових одлика, разликовање родова и врста;</w:t>
      </w:r>
    </w:p>
    <w:p w:rsidR="005255E9" w:rsidRPr="0084408E" w:rsidRDefault="005255E9" w:rsidP="005255E9">
      <w:pPr>
        <w:pStyle w:val="NoSpacing"/>
        <w:numPr>
          <w:ilvl w:val="0"/>
          <w:numId w:val="22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Добар успех: познавање основних одлика дела уметничке књижевности,  њихових облика и дефиниција, њихових стилских карактеристика, познавање поделе уметничке  књижевности;</w:t>
      </w:r>
    </w:p>
    <w:p w:rsidR="005255E9" w:rsidRPr="0084408E" w:rsidRDefault="005255E9" w:rsidP="005255E9">
      <w:pPr>
        <w:pStyle w:val="NoSpacing"/>
        <w:numPr>
          <w:ilvl w:val="0"/>
          <w:numId w:val="22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Врло добар успех: делимично самостална анализа дела уметничке  књижевности, познавање основних функционалних појмова;</w:t>
      </w:r>
    </w:p>
    <w:p w:rsidR="005255E9" w:rsidRPr="0084408E" w:rsidRDefault="005255E9" w:rsidP="005255E9">
      <w:pPr>
        <w:pStyle w:val="NoSpacing"/>
        <w:numPr>
          <w:ilvl w:val="0"/>
          <w:numId w:val="22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Одличан успех: самостална анализа дела уметничке књижевности и њихово међусобно повезивање по тематици, структури и мотивима;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u w:val="single"/>
          <w:lang w:val="sr-Cyrl-CS"/>
        </w:rPr>
      </w:pPr>
      <w:r w:rsidRPr="0084408E">
        <w:rPr>
          <w:rFonts w:ascii="Times New Roman" w:hAnsi="Times New Roman"/>
          <w:b/>
          <w:iCs/>
          <w:u w:val="single"/>
          <w:lang w:val="sr-Cyrl-CS"/>
        </w:rPr>
        <w:t xml:space="preserve">Граматика 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lang w:val="sr-Cyrl-CS"/>
        </w:rPr>
      </w:pPr>
      <w:r w:rsidRPr="0084408E">
        <w:rPr>
          <w:rFonts w:ascii="Times New Roman" w:hAnsi="Times New Roman"/>
          <w:b/>
          <w:lang w:val="sr-Cyrl-CS"/>
        </w:rPr>
        <w:t>Општи појмови о језику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lang w:val="ru-RU"/>
        </w:rPr>
      </w:pPr>
    </w:p>
    <w:p w:rsidR="005255E9" w:rsidRPr="0084408E" w:rsidRDefault="005255E9" w:rsidP="005255E9">
      <w:pPr>
        <w:pStyle w:val="NoSpacing"/>
        <w:numPr>
          <w:ilvl w:val="0"/>
          <w:numId w:val="24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Довољан успех: познавање основна два ћирилична писма и набрајање књижевних  језика историјским редом до 19.века;</w:t>
      </w:r>
    </w:p>
    <w:p w:rsidR="005255E9" w:rsidRPr="0084408E" w:rsidRDefault="005255E9" w:rsidP="005255E9">
      <w:pPr>
        <w:pStyle w:val="NoSpacing"/>
        <w:numPr>
          <w:ilvl w:val="0"/>
          <w:numId w:val="24"/>
        </w:numPr>
        <w:rPr>
          <w:rFonts w:ascii="Times New Roman" w:eastAsia="Times New Roman" w:hAnsi="Times New Roman"/>
          <w:lang w:val="sr-Cyrl-CS"/>
        </w:rPr>
      </w:pPr>
      <w:r w:rsidRPr="0084408E">
        <w:rPr>
          <w:rFonts w:ascii="Times New Roman" w:eastAsia="Times New Roman" w:hAnsi="Times New Roman"/>
          <w:lang w:val="sr-Cyrl-CS"/>
        </w:rPr>
        <w:t>Добар успех: познавање основних одлика стандардног језика као и делимично познавање развоја књижевног језика до 19.века;</w:t>
      </w:r>
    </w:p>
    <w:p w:rsidR="005255E9" w:rsidRPr="0084408E" w:rsidRDefault="005255E9" w:rsidP="005255E9">
      <w:pPr>
        <w:pStyle w:val="NoSpacing"/>
        <w:numPr>
          <w:ilvl w:val="0"/>
          <w:numId w:val="24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Врло добар успех: разумевање  и делимично објашњавање  начина развијања  књижевног језика;</w:t>
      </w:r>
    </w:p>
    <w:p w:rsidR="005255E9" w:rsidRPr="0084408E" w:rsidRDefault="005255E9" w:rsidP="005255E9">
      <w:pPr>
        <w:pStyle w:val="NoSpacing"/>
        <w:numPr>
          <w:ilvl w:val="0"/>
          <w:numId w:val="24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Одличан успех: објашњавање процеса развоја књижевног језика, језичког система и наука које се њиме баве.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eastAsia="Times New Roman" w:hAnsi="Times New Roman"/>
          <w:b/>
          <w:lang w:val="sr-Cyrl-CS"/>
        </w:rPr>
      </w:pPr>
      <w:r w:rsidRPr="0084408E">
        <w:rPr>
          <w:rFonts w:ascii="Times New Roman" w:eastAsia="Times New Roman" w:hAnsi="Times New Roman"/>
          <w:b/>
        </w:rPr>
        <w:t>Фонетика</w:t>
      </w:r>
      <w:r w:rsidRPr="0084408E">
        <w:rPr>
          <w:rFonts w:ascii="Times New Roman" w:eastAsia="Times New Roman" w:hAnsi="Times New Roman"/>
          <w:b/>
          <w:lang w:val="sr-Cyrl-CS"/>
        </w:rPr>
        <w:t>:</w:t>
      </w:r>
    </w:p>
    <w:p w:rsidR="005255E9" w:rsidRPr="0084408E" w:rsidRDefault="005255E9" w:rsidP="005255E9">
      <w:pPr>
        <w:pStyle w:val="NoSpacing"/>
        <w:numPr>
          <w:ilvl w:val="0"/>
          <w:numId w:val="23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Довољан успех: познавање дефиниције гласовних промена и основних подела гласова;</w:t>
      </w:r>
    </w:p>
    <w:p w:rsidR="005255E9" w:rsidRPr="0084408E" w:rsidRDefault="005255E9" w:rsidP="005255E9">
      <w:pPr>
        <w:pStyle w:val="NoSpacing"/>
        <w:numPr>
          <w:ilvl w:val="0"/>
          <w:numId w:val="23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Добар успех:  несамостално извођење  гласовних промена;</w:t>
      </w:r>
    </w:p>
    <w:p w:rsidR="005255E9" w:rsidRPr="0084408E" w:rsidRDefault="005255E9" w:rsidP="005255E9">
      <w:pPr>
        <w:pStyle w:val="NoSpacing"/>
        <w:numPr>
          <w:ilvl w:val="0"/>
          <w:numId w:val="23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Врло добар успех: релативно самостално извођење гласовних промена;</w:t>
      </w:r>
    </w:p>
    <w:p w:rsidR="005255E9" w:rsidRPr="0084408E" w:rsidRDefault="005255E9" w:rsidP="005255E9">
      <w:pPr>
        <w:pStyle w:val="NoSpacing"/>
        <w:numPr>
          <w:ilvl w:val="0"/>
          <w:numId w:val="23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Одличан успех: познавање специфичнијих облика гласовних промена и њихово самостално извођење;</w:t>
      </w:r>
    </w:p>
    <w:p w:rsidR="005255E9" w:rsidRPr="0084408E" w:rsidRDefault="005255E9" w:rsidP="005255E9">
      <w:pPr>
        <w:pStyle w:val="NoSpacing"/>
        <w:numPr>
          <w:ilvl w:val="0"/>
          <w:numId w:val="23"/>
        </w:numPr>
        <w:rPr>
          <w:rFonts w:ascii="Times New Roman" w:hAnsi="Times New Roman"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lang w:val="sr-Cyrl-CS"/>
        </w:rPr>
      </w:pPr>
    </w:p>
    <w:p w:rsidR="0084408E" w:rsidRDefault="0084408E">
      <w:pPr>
        <w:spacing w:after="0"/>
        <w:rPr>
          <w:rFonts w:ascii="Times New Roman" w:eastAsia="Calibri" w:hAnsi="Times New Roman" w:cs="Times New Roman"/>
          <w:b/>
          <w:iCs/>
          <w:u w:val="single"/>
          <w:lang w:val="sr-Cyrl-CS"/>
        </w:rPr>
      </w:pPr>
      <w:r>
        <w:rPr>
          <w:rFonts w:ascii="Times New Roman" w:hAnsi="Times New Roman"/>
          <w:b/>
          <w:iCs/>
          <w:u w:val="single"/>
          <w:lang w:val="sr-Cyrl-CS"/>
        </w:rPr>
        <w:br w:type="page"/>
      </w: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u w:val="single"/>
          <w:lang w:val="sr-Cyrl-CS"/>
        </w:rPr>
      </w:pPr>
      <w:r w:rsidRPr="0084408E">
        <w:rPr>
          <w:rFonts w:ascii="Times New Roman" w:hAnsi="Times New Roman"/>
          <w:b/>
          <w:iCs/>
          <w:u w:val="single"/>
          <w:lang w:val="sr-Cyrl-CS"/>
        </w:rPr>
        <w:lastRenderedPageBreak/>
        <w:t>Правопис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lang w:val="sr-Cyrl-CS"/>
        </w:rPr>
      </w:pPr>
    </w:p>
    <w:p w:rsidR="005255E9" w:rsidRPr="0084408E" w:rsidRDefault="005255E9" w:rsidP="005255E9">
      <w:pPr>
        <w:pStyle w:val="NoSpacing"/>
        <w:numPr>
          <w:ilvl w:val="0"/>
          <w:numId w:val="25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 xml:space="preserve">Довољан успех: познавање и употреба најосновнијих правописних правила везаних за велико слово и </w:t>
      </w:r>
      <w:r w:rsidRPr="0084408E">
        <w:rPr>
          <w:rFonts w:ascii="Times New Roman" w:hAnsi="Times New Roman"/>
          <w:lang w:val="ru-RU"/>
        </w:rPr>
        <w:t>поделу речи на крају реда.</w:t>
      </w:r>
      <w:r w:rsidRPr="0084408E">
        <w:rPr>
          <w:rFonts w:ascii="Times New Roman" w:hAnsi="Times New Roman"/>
          <w:lang w:val="sr-Cyrl-CS"/>
        </w:rPr>
        <w:t>;</w:t>
      </w:r>
    </w:p>
    <w:p w:rsidR="005255E9" w:rsidRPr="0084408E" w:rsidRDefault="005255E9" w:rsidP="005255E9">
      <w:pPr>
        <w:pStyle w:val="NoSpacing"/>
        <w:numPr>
          <w:ilvl w:val="0"/>
          <w:numId w:val="25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 xml:space="preserve">Добар успех: познавање и употреба основних правописних правила везаних за велико слово и </w:t>
      </w:r>
      <w:r w:rsidRPr="0084408E">
        <w:rPr>
          <w:rFonts w:ascii="Times New Roman" w:hAnsi="Times New Roman"/>
          <w:lang w:val="ru-RU"/>
        </w:rPr>
        <w:t>поделу речи на крају реда</w:t>
      </w:r>
      <w:r w:rsidRPr="0084408E">
        <w:rPr>
          <w:rFonts w:ascii="Times New Roman" w:hAnsi="Times New Roman"/>
          <w:lang w:val="sr-Cyrl-CS"/>
        </w:rPr>
        <w:t>;</w:t>
      </w:r>
    </w:p>
    <w:p w:rsidR="005255E9" w:rsidRPr="0084408E" w:rsidRDefault="005255E9" w:rsidP="005255E9">
      <w:pPr>
        <w:pStyle w:val="NoSpacing"/>
        <w:numPr>
          <w:ilvl w:val="0"/>
          <w:numId w:val="25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 xml:space="preserve">Врло добар успех: познавање и употреба сложенијих правописних правила везаних за велико слово и </w:t>
      </w:r>
      <w:r w:rsidRPr="0084408E">
        <w:rPr>
          <w:rFonts w:ascii="Times New Roman" w:hAnsi="Times New Roman"/>
          <w:lang w:val="ru-RU"/>
        </w:rPr>
        <w:t>поделу речи на крају реда</w:t>
      </w:r>
      <w:r w:rsidRPr="0084408E">
        <w:rPr>
          <w:rFonts w:ascii="Times New Roman" w:hAnsi="Times New Roman"/>
          <w:lang w:val="sr-Cyrl-CS"/>
        </w:rPr>
        <w:t>;</w:t>
      </w:r>
    </w:p>
    <w:p w:rsidR="005255E9" w:rsidRPr="0084408E" w:rsidRDefault="005255E9" w:rsidP="005255E9">
      <w:pPr>
        <w:pStyle w:val="NoSpacing"/>
        <w:numPr>
          <w:ilvl w:val="0"/>
          <w:numId w:val="25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 xml:space="preserve">Одличан успех: познавање и употреба готово свих правописних правила везаних за велико слово и </w:t>
      </w:r>
      <w:r w:rsidRPr="0084408E">
        <w:rPr>
          <w:rFonts w:ascii="Times New Roman" w:hAnsi="Times New Roman"/>
          <w:lang w:val="ru-RU"/>
        </w:rPr>
        <w:t>поделу речи на крају реда</w:t>
      </w:r>
      <w:r w:rsidRPr="0084408E">
        <w:rPr>
          <w:rFonts w:ascii="Times New Roman" w:hAnsi="Times New Roman"/>
          <w:lang w:val="sr-Cyrl-CS"/>
        </w:rPr>
        <w:t>;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u w:val="single"/>
        </w:rPr>
      </w:pPr>
      <w:r w:rsidRPr="0084408E">
        <w:rPr>
          <w:rFonts w:ascii="Times New Roman" w:hAnsi="Times New Roman"/>
          <w:iCs/>
        </w:rPr>
        <w:t xml:space="preserve"> </w:t>
      </w:r>
      <w:r w:rsidRPr="0084408E">
        <w:rPr>
          <w:rFonts w:ascii="Times New Roman" w:hAnsi="Times New Roman"/>
          <w:b/>
          <w:iCs/>
          <w:u w:val="single"/>
        </w:rPr>
        <w:t>Култура изражавања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b/>
        </w:rPr>
      </w:pPr>
    </w:p>
    <w:p w:rsidR="005255E9" w:rsidRPr="0084408E" w:rsidRDefault="005255E9" w:rsidP="005255E9">
      <w:pPr>
        <w:pStyle w:val="NoSpacing"/>
        <w:numPr>
          <w:ilvl w:val="0"/>
          <w:numId w:val="26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Довољан успех:  успешно препричавање текста;</w:t>
      </w:r>
    </w:p>
    <w:p w:rsidR="005255E9" w:rsidRPr="0084408E" w:rsidRDefault="005255E9" w:rsidP="005255E9">
      <w:pPr>
        <w:pStyle w:val="NoSpacing"/>
        <w:numPr>
          <w:ilvl w:val="0"/>
          <w:numId w:val="26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Добар успех: делимично одговарање на постављене захтеве у домаћем или писменом задатку;</w:t>
      </w:r>
    </w:p>
    <w:p w:rsidR="005255E9" w:rsidRPr="0084408E" w:rsidRDefault="005255E9" w:rsidP="005255E9">
      <w:pPr>
        <w:pStyle w:val="NoSpacing"/>
        <w:numPr>
          <w:ilvl w:val="0"/>
          <w:numId w:val="26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Врло добар успех: готово успешно одговарање на постављене захтеве у домаћем или писменом задатку и стилски готово потпуно уједначен текст домаћег  или писменог задатка;</w:t>
      </w:r>
    </w:p>
    <w:p w:rsidR="005255E9" w:rsidRPr="0084408E" w:rsidRDefault="005255E9" w:rsidP="005255E9">
      <w:pPr>
        <w:pStyle w:val="NoSpacing"/>
        <w:numPr>
          <w:ilvl w:val="0"/>
          <w:numId w:val="26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Одличан успех: стилски и тематски уједначен текст урађен самостално.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eastAsia="Times New Roman" w:hAnsi="Times New Roman"/>
          <w:b/>
          <w:bCs/>
          <w:lang w:val="sr-Cyrl-CS"/>
        </w:rPr>
      </w:pPr>
      <w:bookmarkStart w:id="4" w:name="_Toc266702650"/>
    </w:p>
    <w:p w:rsidR="0084408E" w:rsidRDefault="0084408E">
      <w:pPr>
        <w:spacing w:after="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>
        <w:rPr>
          <w:rFonts w:ascii="Times New Roman" w:eastAsia="Times New Roman" w:hAnsi="Times New Roman"/>
          <w:b/>
          <w:bCs/>
          <w:u w:val="single"/>
          <w:lang w:val="sr-Cyrl-CS"/>
        </w:rPr>
        <w:br w:type="page"/>
      </w:r>
    </w:p>
    <w:p w:rsidR="005255E9" w:rsidRPr="0084408E" w:rsidRDefault="005255E9" w:rsidP="005255E9">
      <w:pPr>
        <w:pStyle w:val="NoSpacing"/>
        <w:ind w:left="2160"/>
        <w:rPr>
          <w:rFonts w:ascii="Times New Roman" w:eastAsia="Times New Roman" w:hAnsi="Times New Roman"/>
          <w:b/>
          <w:bCs/>
          <w:u w:val="single"/>
          <w:lang w:val="sr-Cyrl-CS"/>
        </w:rPr>
      </w:pPr>
      <w:r w:rsidRPr="0084408E">
        <w:rPr>
          <w:rFonts w:ascii="Times New Roman" w:eastAsia="Times New Roman" w:hAnsi="Times New Roman"/>
          <w:b/>
          <w:bCs/>
          <w:u w:val="single"/>
          <w:lang w:val="sr-Cyrl-CS"/>
        </w:rPr>
        <w:lastRenderedPageBreak/>
        <w:t xml:space="preserve">Критеријуми оцењивања ученика </w:t>
      </w:r>
      <w:r w:rsidRPr="0084408E">
        <w:rPr>
          <w:rFonts w:ascii="Times New Roman" w:eastAsia="Times New Roman" w:hAnsi="Times New Roman"/>
          <w:b/>
          <w:bCs/>
          <w:u w:val="single"/>
        </w:rPr>
        <w:t>2</w:t>
      </w:r>
      <w:r w:rsidRPr="0084408E">
        <w:rPr>
          <w:rFonts w:ascii="Times New Roman" w:eastAsia="Times New Roman" w:hAnsi="Times New Roman"/>
          <w:b/>
          <w:bCs/>
          <w:u w:val="single"/>
          <w:lang w:val="sr-Cyrl-CS"/>
        </w:rPr>
        <w:t>. разреда</w:t>
      </w:r>
      <w:bookmarkEnd w:id="4"/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u w:val="single"/>
          <w:lang w:val="sr-Cyrl-CS"/>
        </w:rPr>
      </w:pPr>
      <w:r w:rsidRPr="0084408E">
        <w:rPr>
          <w:rFonts w:ascii="Times New Roman" w:hAnsi="Times New Roman"/>
          <w:b/>
          <w:iCs/>
          <w:u w:val="single"/>
          <w:lang w:val="sr-Cyrl-CS"/>
        </w:rPr>
        <w:t>Књижевност</w:t>
      </w:r>
    </w:p>
    <w:p w:rsidR="005255E9" w:rsidRPr="0084408E" w:rsidRDefault="005255E9" w:rsidP="005255E9">
      <w:pPr>
        <w:pStyle w:val="NoSpacing"/>
        <w:numPr>
          <w:ilvl w:val="0"/>
          <w:numId w:val="27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Довољан успех: препознавање дела уметничке књижевности и њихових писаца, познавање најосновнијих њихових одлика, разликовање родова и врста;</w:t>
      </w:r>
    </w:p>
    <w:p w:rsidR="005255E9" w:rsidRPr="0084408E" w:rsidRDefault="005255E9" w:rsidP="005255E9">
      <w:pPr>
        <w:pStyle w:val="NoSpacing"/>
        <w:numPr>
          <w:ilvl w:val="0"/>
          <w:numId w:val="27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Добар успех: познавање основних одлика дела уметничке књижевности,  њихових облика и дефиниција, њихових стилских карактеристика, познавање поделе уметничке  књижевности;</w:t>
      </w:r>
    </w:p>
    <w:p w:rsidR="005255E9" w:rsidRPr="0084408E" w:rsidRDefault="005255E9" w:rsidP="005255E9">
      <w:pPr>
        <w:pStyle w:val="NoSpacing"/>
        <w:numPr>
          <w:ilvl w:val="0"/>
          <w:numId w:val="27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Врло добар успех: делимично самостална анализа дела уметничке  књижевности, познавање основних функционалних појмова;</w:t>
      </w:r>
    </w:p>
    <w:p w:rsidR="005255E9" w:rsidRPr="0084408E" w:rsidRDefault="005255E9" w:rsidP="005255E9">
      <w:pPr>
        <w:pStyle w:val="NoSpacing"/>
        <w:numPr>
          <w:ilvl w:val="0"/>
          <w:numId w:val="27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Одличан успех: самостална анализа дела уметничке књижевности и њихово међусобно повезивање по тематици, структури и мотивима;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u w:val="single"/>
          <w:lang w:val="sr-Cyrl-CS"/>
        </w:rPr>
      </w:pPr>
      <w:r w:rsidRPr="0084408E">
        <w:rPr>
          <w:rFonts w:ascii="Times New Roman" w:hAnsi="Times New Roman"/>
          <w:b/>
          <w:iCs/>
          <w:u w:val="single"/>
          <w:lang w:val="sr-Cyrl-CS"/>
        </w:rPr>
        <w:t xml:space="preserve">Граматика 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lang w:val="sr-Cyrl-CS"/>
        </w:rPr>
      </w:pPr>
      <w:r w:rsidRPr="0084408E">
        <w:rPr>
          <w:rFonts w:ascii="Times New Roman" w:hAnsi="Times New Roman"/>
          <w:b/>
          <w:lang w:val="sr-Cyrl-CS"/>
        </w:rPr>
        <w:t xml:space="preserve">        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lang w:val="ru-RU"/>
        </w:rPr>
      </w:pPr>
      <w:r w:rsidRPr="0084408E">
        <w:rPr>
          <w:rFonts w:ascii="Times New Roman" w:hAnsi="Times New Roman"/>
          <w:b/>
          <w:lang w:val="sr-Cyrl-CS"/>
        </w:rPr>
        <w:t xml:space="preserve"> Морфологија </w:t>
      </w:r>
    </w:p>
    <w:p w:rsidR="005255E9" w:rsidRPr="0084408E" w:rsidRDefault="005255E9" w:rsidP="005255E9">
      <w:pPr>
        <w:pStyle w:val="NoSpacing"/>
        <w:numPr>
          <w:ilvl w:val="0"/>
          <w:numId w:val="28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Довољан успех: дефинисање основних врста променљивих и непроменљивих речи и њихових служби</w:t>
      </w:r>
    </w:p>
    <w:p w:rsidR="005255E9" w:rsidRPr="0084408E" w:rsidRDefault="005255E9" w:rsidP="005255E9">
      <w:pPr>
        <w:pStyle w:val="NoSpacing"/>
        <w:numPr>
          <w:ilvl w:val="0"/>
          <w:numId w:val="28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Добар успех: препознавање основних врста речи и делимично успешно одређивање њихове службе у реченици;</w:t>
      </w:r>
    </w:p>
    <w:p w:rsidR="005255E9" w:rsidRPr="0084408E" w:rsidRDefault="005255E9" w:rsidP="005255E9">
      <w:pPr>
        <w:pStyle w:val="NoSpacing"/>
        <w:numPr>
          <w:ilvl w:val="0"/>
          <w:numId w:val="28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Врло добар успех: познавање специфичнијих карактеристика променљивих и непроменљивих речи и њихових служби;</w:t>
      </w:r>
    </w:p>
    <w:p w:rsidR="005255E9" w:rsidRPr="0084408E" w:rsidRDefault="005255E9" w:rsidP="005255E9">
      <w:pPr>
        <w:pStyle w:val="NoSpacing"/>
        <w:numPr>
          <w:ilvl w:val="0"/>
          <w:numId w:val="28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Одличан успех: самостално одређивање свих облика променљивих и непроменљивих речи и њихових служби у реченици;</w:t>
      </w:r>
    </w:p>
    <w:p w:rsidR="005255E9" w:rsidRPr="0084408E" w:rsidRDefault="005255E9" w:rsidP="005255E9">
      <w:pPr>
        <w:pStyle w:val="NoSpacing"/>
        <w:rPr>
          <w:rFonts w:ascii="Times New Roman" w:eastAsia="Times New Roman" w:hAnsi="Times New Roman"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u w:val="single"/>
          <w:lang w:val="sr-Cyrl-CS"/>
        </w:rPr>
      </w:pPr>
      <w:r w:rsidRPr="0084408E">
        <w:rPr>
          <w:rFonts w:ascii="Times New Roman" w:hAnsi="Times New Roman"/>
          <w:b/>
          <w:iCs/>
          <w:u w:val="single"/>
          <w:lang w:val="sr-Cyrl-CS"/>
        </w:rPr>
        <w:t>Правопис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lang w:val="sr-Cyrl-CS"/>
        </w:rPr>
      </w:pPr>
    </w:p>
    <w:p w:rsidR="005255E9" w:rsidRPr="0084408E" w:rsidRDefault="005255E9" w:rsidP="005255E9">
      <w:pPr>
        <w:pStyle w:val="NoSpacing"/>
        <w:numPr>
          <w:ilvl w:val="0"/>
          <w:numId w:val="29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Довољан успех: познавање и употреба најосновнијих правописних правила везаних за састављено и растављено писање речи</w:t>
      </w:r>
      <w:r w:rsidRPr="0084408E">
        <w:rPr>
          <w:rFonts w:ascii="Times New Roman" w:eastAsia="Times New Roman" w:hAnsi="Times New Roman"/>
          <w:bCs/>
        </w:rPr>
        <w:t xml:space="preserve">, </w:t>
      </w:r>
    </w:p>
    <w:p w:rsidR="005255E9" w:rsidRPr="0084408E" w:rsidRDefault="005255E9" w:rsidP="005255E9">
      <w:pPr>
        <w:pStyle w:val="NoSpacing"/>
        <w:numPr>
          <w:ilvl w:val="0"/>
          <w:numId w:val="29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Добар успех: познавање и употреба основних правописних правила везаних за састављено и растављено писање речи</w:t>
      </w:r>
      <w:r w:rsidRPr="0084408E">
        <w:rPr>
          <w:rFonts w:ascii="Times New Roman" w:eastAsia="Times New Roman" w:hAnsi="Times New Roman"/>
          <w:bCs/>
        </w:rPr>
        <w:t>,</w:t>
      </w:r>
    </w:p>
    <w:p w:rsidR="005255E9" w:rsidRPr="0084408E" w:rsidRDefault="005255E9" w:rsidP="005255E9">
      <w:pPr>
        <w:pStyle w:val="NoSpacing"/>
        <w:numPr>
          <w:ilvl w:val="0"/>
          <w:numId w:val="29"/>
        </w:numPr>
        <w:rPr>
          <w:rFonts w:ascii="Times New Roman" w:eastAsia="Times New Roman" w:hAnsi="Times New Roman"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Врло добар успех: познавање и употреба сложенијих правописних правила везаних за састављено и растављено писање речи</w:t>
      </w:r>
      <w:r w:rsidRPr="0084408E">
        <w:rPr>
          <w:rFonts w:ascii="Times New Roman" w:eastAsia="Times New Roman" w:hAnsi="Times New Roman"/>
          <w:bCs/>
        </w:rPr>
        <w:t>,</w:t>
      </w:r>
    </w:p>
    <w:p w:rsidR="005255E9" w:rsidRPr="0084408E" w:rsidRDefault="005255E9" w:rsidP="005255E9">
      <w:pPr>
        <w:pStyle w:val="NoSpacing"/>
        <w:numPr>
          <w:ilvl w:val="0"/>
          <w:numId w:val="29"/>
        </w:numPr>
        <w:rPr>
          <w:rFonts w:ascii="Times New Roman" w:eastAsia="Times New Roman" w:hAnsi="Times New Roman"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Одличан успех: познавање и употреба готово свих правописних правила везаних за састављено и растављено писање речи</w:t>
      </w:r>
      <w:r w:rsidRPr="0084408E">
        <w:rPr>
          <w:rFonts w:ascii="Times New Roman" w:eastAsia="Times New Roman" w:hAnsi="Times New Roman"/>
          <w:bCs/>
        </w:rPr>
        <w:t>,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u w:val="single"/>
        </w:rPr>
      </w:pPr>
      <w:r w:rsidRPr="0084408E">
        <w:rPr>
          <w:rFonts w:ascii="Times New Roman" w:hAnsi="Times New Roman"/>
          <w:b/>
          <w:iCs/>
          <w:u w:val="single"/>
        </w:rPr>
        <w:t>Култура изражавања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b/>
        </w:rPr>
      </w:pPr>
    </w:p>
    <w:p w:rsidR="005255E9" w:rsidRPr="0084408E" w:rsidRDefault="005255E9" w:rsidP="005255E9">
      <w:pPr>
        <w:pStyle w:val="NoSpacing"/>
        <w:numPr>
          <w:ilvl w:val="0"/>
          <w:numId w:val="30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Довољан успех:  успешно препричавање текста;</w:t>
      </w:r>
    </w:p>
    <w:p w:rsidR="005255E9" w:rsidRPr="0084408E" w:rsidRDefault="005255E9" w:rsidP="005255E9">
      <w:pPr>
        <w:pStyle w:val="NoSpacing"/>
        <w:numPr>
          <w:ilvl w:val="0"/>
          <w:numId w:val="30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Добар успех: делимично одговарање на постављене захтеве у домаћем или писменом задатку;</w:t>
      </w:r>
    </w:p>
    <w:p w:rsidR="005255E9" w:rsidRPr="0084408E" w:rsidRDefault="005255E9" w:rsidP="005255E9">
      <w:pPr>
        <w:pStyle w:val="NoSpacing"/>
        <w:numPr>
          <w:ilvl w:val="0"/>
          <w:numId w:val="30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Врло добар успех: готово успешно одговарање на постављене захтеве у домаћем или писменом задатку и стилски готово потпуно уједначен текст домаћег  или писменог задатка;</w:t>
      </w:r>
    </w:p>
    <w:p w:rsidR="005255E9" w:rsidRPr="0084408E" w:rsidRDefault="005255E9" w:rsidP="005255E9">
      <w:pPr>
        <w:pStyle w:val="NoSpacing"/>
        <w:numPr>
          <w:ilvl w:val="0"/>
          <w:numId w:val="30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Одличан успех: стилски и тематски уједначен текст урађен самостално.</w:t>
      </w:r>
    </w:p>
    <w:p w:rsidR="005255E9" w:rsidRPr="0084408E" w:rsidRDefault="005255E9" w:rsidP="005255E9">
      <w:pPr>
        <w:pStyle w:val="NoSpacing"/>
        <w:rPr>
          <w:rFonts w:ascii="Times New Roman" w:eastAsia="Times New Roman" w:hAnsi="Times New Roman"/>
          <w:b/>
          <w:bCs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eastAsia="Times New Roman" w:hAnsi="Times New Roman"/>
          <w:b/>
          <w:bCs/>
          <w:lang w:val="sr-Cyrl-CS"/>
        </w:rPr>
      </w:pPr>
    </w:p>
    <w:p w:rsidR="0084408E" w:rsidRDefault="0084408E">
      <w:pPr>
        <w:spacing w:after="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>
        <w:rPr>
          <w:rFonts w:ascii="Times New Roman" w:eastAsia="Times New Roman" w:hAnsi="Times New Roman"/>
          <w:b/>
          <w:bCs/>
          <w:u w:val="single"/>
          <w:lang w:val="sr-Cyrl-CS"/>
        </w:rPr>
        <w:br w:type="page"/>
      </w:r>
    </w:p>
    <w:p w:rsidR="005255E9" w:rsidRPr="0084408E" w:rsidRDefault="005255E9" w:rsidP="005255E9">
      <w:pPr>
        <w:pStyle w:val="NoSpacing"/>
        <w:ind w:left="1440" w:firstLine="720"/>
        <w:rPr>
          <w:rFonts w:ascii="Times New Roman" w:eastAsia="Times New Roman" w:hAnsi="Times New Roman"/>
          <w:b/>
          <w:bCs/>
          <w:u w:val="single"/>
          <w:lang w:val="sr-Cyrl-CS"/>
        </w:rPr>
      </w:pPr>
      <w:r w:rsidRPr="0084408E">
        <w:rPr>
          <w:rFonts w:ascii="Times New Roman" w:eastAsia="Times New Roman" w:hAnsi="Times New Roman"/>
          <w:b/>
          <w:bCs/>
          <w:u w:val="single"/>
          <w:lang w:val="sr-Cyrl-CS"/>
        </w:rPr>
        <w:lastRenderedPageBreak/>
        <w:t xml:space="preserve">Критеријуми оцењивања ученика </w:t>
      </w:r>
      <w:r w:rsidRPr="0084408E">
        <w:rPr>
          <w:rFonts w:ascii="Times New Roman" w:eastAsia="Times New Roman" w:hAnsi="Times New Roman"/>
          <w:b/>
          <w:bCs/>
          <w:u w:val="single"/>
        </w:rPr>
        <w:t>3</w:t>
      </w:r>
      <w:r w:rsidRPr="0084408E">
        <w:rPr>
          <w:rFonts w:ascii="Times New Roman" w:eastAsia="Times New Roman" w:hAnsi="Times New Roman"/>
          <w:b/>
          <w:bCs/>
          <w:u w:val="single"/>
          <w:lang w:val="sr-Cyrl-CS"/>
        </w:rPr>
        <w:t>. разреда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u w:val="single"/>
          <w:lang w:val="sr-Cyrl-CS"/>
        </w:rPr>
      </w:pPr>
      <w:r w:rsidRPr="0084408E">
        <w:rPr>
          <w:rFonts w:ascii="Times New Roman" w:hAnsi="Times New Roman"/>
          <w:b/>
          <w:iCs/>
          <w:u w:val="single"/>
          <w:lang w:val="sr-Cyrl-CS"/>
        </w:rPr>
        <w:t>Књижевност</w:t>
      </w:r>
    </w:p>
    <w:p w:rsidR="005255E9" w:rsidRPr="0084408E" w:rsidRDefault="005255E9" w:rsidP="005255E9">
      <w:pPr>
        <w:pStyle w:val="NoSpacing"/>
        <w:numPr>
          <w:ilvl w:val="0"/>
          <w:numId w:val="31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Довољан успех: препознавање дела уметничке књижевности и њихових писаца, познавање најосновнијих њихових одлика, разликовање родова и врста;</w:t>
      </w:r>
    </w:p>
    <w:p w:rsidR="005255E9" w:rsidRPr="0084408E" w:rsidRDefault="005255E9" w:rsidP="005255E9">
      <w:pPr>
        <w:pStyle w:val="NoSpacing"/>
        <w:numPr>
          <w:ilvl w:val="0"/>
          <w:numId w:val="31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Добар успех: познавање основних одлика дела уметничке књижевности,  њихових облика и дефиниција, њихових стилских карактеристика, познавање поделе уметничке  књижевности;</w:t>
      </w:r>
    </w:p>
    <w:p w:rsidR="005255E9" w:rsidRPr="0084408E" w:rsidRDefault="005255E9" w:rsidP="005255E9">
      <w:pPr>
        <w:pStyle w:val="NoSpacing"/>
        <w:numPr>
          <w:ilvl w:val="0"/>
          <w:numId w:val="31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Врло добар успех: делимично самостална анализа дела уметничке  књижевности, познавање основних функционалних појмова;</w:t>
      </w:r>
    </w:p>
    <w:p w:rsidR="005255E9" w:rsidRPr="0084408E" w:rsidRDefault="005255E9" w:rsidP="005255E9">
      <w:pPr>
        <w:pStyle w:val="NoSpacing"/>
        <w:numPr>
          <w:ilvl w:val="0"/>
          <w:numId w:val="31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Одличан успех: самостална анализа дела уметничке књижевности и њихово међусобно повезивање по тематици, структури и мотивима;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iCs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u w:val="single"/>
        </w:rPr>
      </w:pPr>
      <w:r w:rsidRPr="0084408E">
        <w:rPr>
          <w:rFonts w:ascii="Times New Roman" w:hAnsi="Times New Roman"/>
          <w:b/>
          <w:iCs/>
          <w:u w:val="single"/>
          <w:lang w:val="sr-Cyrl-CS"/>
        </w:rPr>
        <w:t>Граматика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u w:val="single"/>
        </w:rPr>
      </w:pPr>
    </w:p>
    <w:p w:rsidR="005255E9" w:rsidRPr="0084408E" w:rsidRDefault="005255E9" w:rsidP="005255E9">
      <w:pPr>
        <w:pStyle w:val="NoSpacing"/>
        <w:rPr>
          <w:rFonts w:ascii="Times New Roman" w:eastAsia="Times New Roman" w:hAnsi="Times New Roman"/>
          <w:b/>
          <w:lang w:val="sr-Cyrl-CS"/>
        </w:rPr>
      </w:pPr>
      <w:r w:rsidRPr="0084408E">
        <w:rPr>
          <w:rFonts w:ascii="Times New Roman" w:eastAsia="Times New Roman" w:hAnsi="Times New Roman"/>
          <w:b/>
          <w:lang w:val="sr-Cyrl-CS"/>
        </w:rPr>
        <w:t>Лексикологија и творба речи</w:t>
      </w:r>
    </w:p>
    <w:p w:rsidR="005255E9" w:rsidRPr="0084408E" w:rsidRDefault="005255E9" w:rsidP="005255E9">
      <w:pPr>
        <w:pStyle w:val="NoSpacing"/>
        <w:numPr>
          <w:ilvl w:val="0"/>
          <w:numId w:val="32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Довољан успех: препознавање основних лексичких појмова и њихово дефинисање,  препознавање просте, изведене и сложене речи;</w:t>
      </w:r>
    </w:p>
    <w:p w:rsidR="005255E9" w:rsidRPr="0084408E" w:rsidRDefault="005255E9" w:rsidP="005255E9">
      <w:pPr>
        <w:pStyle w:val="NoSpacing"/>
        <w:numPr>
          <w:ilvl w:val="0"/>
          <w:numId w:val="32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Добар успех: препознавање већег броја лексичких појмова и њихово дефинисање;</w:t>
      </w:r>
    </w:p>
    <w:p w:rsidR="005255E9" w:rsidRPr="0084408E" w:rsidRDefault="005255E9" w:rsidP="005255E9">
      <w:pPr>
        <w:pStyle w:val="NoSpacing"/>
        <w:numPr>
          <w:ilvl w:val="0"/>
          <w:numId w:val="32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 xml:space="preserve">Врло добар успех: препознавање лексичких појмова у савременом тексту </w:t>
      </w:r>
    </w:p>
    <w:p w:rsidR="005255E9" w:rsidRPr="0084408E" w:rsidRDefault="005255E9" w:rsidP="005255E9">
      <w:pPr>
        <w:pStyle w:val="NoSpacing"/>
        <w:numPr>
          <w:ilvl w:val="0"/>
          <w:numId w:val="32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Одличан успех: разумевање њихове стилске вредности и разлога њихове употребе у савременом језику  и примена основних принципа творбе речи;</w:t>
      </w:r>
    </w:p>
    <w:p w:rsidR="005255E9" w:rsidRPr="0084408E" w:rsidRDefault="005255E9" w:rsidP="005255E9">
      <w:pPr>
        <w:pStyle w:val="NoSpacing"/>
        <w:ind w:left="720"/>
        <w:rPr>
          <w:rFonts w:ascii="Times New Roman" w:eastAsia="Times New Roman" w:hAnsi="Times New Roman"/>
          <w:bCs/>
          <w:lang w:val="sr-Cyrl-CS"/>
        </w:rPr>
      </w:pPr>
    </w:p>
    <w:p w:rsidR="005255E9" w:rsidRPr="0084408E" w:rsidRDefault="005255E9" w:rsidP="005255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  <w:r w:rsidRPr="0084408E">
        <w:rPr>
          <w:rFonts w:ascii="Times New Roman" w:hAnsi="Times New Roman" w:cs="Times New Roman"/>
          <w:b/>
          <w:i/>
        </w:rPr>
        <w:t xml:space="preserve">Синтакса  ( само у одређеним наставним плановима) </w:t>
      </w:r>
    </w:p>
    <w:p w:rsidR="005255E9" w:rsidRPr="0084408E" w:rsidRDefault="005255E9" w:rsidP="005255E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4408E">
        <w:rPr>
          <w:rFonts w:ascii="Times New Roman" w:hAnsi="Times New Roman" w:cs="Times New Roman"/>
          <w:i/>
          <w:iCs/>
        </w:rPr>
        <w:t xml:space="preserve">Довољан успех –познавање основних карактеристика синтаксичких јединица; </w:t>
      </w:r>
    </w:p>
    <w:p w:rsidR="005255E9" w:rsidRPr="0084408E" w:rsidRDefault="005255E9" w:rsidP="005255E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84408E">
        <w:rPr>
          <w:rFonts w:ascii="Times New Roman" w:hAnsi="Times New Roman" w:cs="Times New Roman"/>
          <w:i/>
          <w:iCs/>
        </w:rPr>
        <w:t xml:space="preserve">Добар успех:  делимично познавање синтаксичких јединица; </w:t>
      </w:r>
    </w:p>
    <w:p w:rsidR="005255E9" w:rsidRPr="0084408E" w:rsidRDefault="005255E9" w:rsidP="005255E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84408E">
        <w:rPr>
          <w:rFonts w:ascii="Times New Roman" w:eastAsia="Times New Roman" w:hAnsi="Times New Roman" w:cs="Times New Roman"/>
        </w:rPr>
        <w:t xml:space="preserve"> </w:t>
      </w:r>
      <w:r w:rsidRPr="0084408E">
        <w:rPr>
          <w:rFonts w:ascii="Times New Roman" w:hAnsi="Times New Roman" w:cs="Times New Roman"/>
          <w:i/>
          <w:iCs/>
        </w:rPr>
        <w:t xml:space="preserve">Врло добар успех: готово самостално одређивање синтаксичких јединица; </w:t>
      </w:r>
    </w:p>
    <w:p w:rsidR="005255E9" w:rsidRPr="0084408E" w:rsidRDefault="005255E9" w:rsidP="005255E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408E">
        <w:rPr>
          <w:rFonts w:ascii="Times New Roman" w:eastAsia="Times New Roman" w:hAnsi="Times New Roman" w:cs="Times New Roman"/>
        </w:rPr>
        <w:t xml:space="preserve"> </w:t>
      </w:r>
      <w:r w:rsidRPr="0084408E">
        <w:rPr>
          <w:rFonts w:ascii="Times New Roman" w:hAnsi="Times New Roman" w:cs="Times New Roman"/>
          <w:i/>
          <w:iCs/>
        </w:rPr>
        <w:t xml:space="preserve">Одличан успех: самостално одређивање синтаксичких јединица; </w:t>
      </w:r>
    </w:p>
    <w:p w:rsidR="005255E9" w:rsidRPr="0084408E" w:rsidRDefault="005255E9" w:rsidP="005255E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5255E9" w:rsidRPr="0084408E" w:rsidRDefault="005255E9" w:rsidP="005255E9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5255E9" w:rsidRPr="0084408E" w:rsidRDefault="005255E9" w:rsidP="005255E9">
      <w:pPr>
        <w:pStyle w:val="NoSpacing"/>
        <w:rPr>
          <w:rFonts w:ascii="Times New Roman" w:eastAsia="Times New Roman" w:hAnsi="Times New Roman"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u w:val="single"/>
          <w:lang w:val="sr-Cyrl-CS"/>
        </w:rPr>
      </w:pPr>
      <w:r w:rsidRPr="0084408E">
        <w:rPr>
          <w:rFonts w:ascii="Times New Roman" w:hAnsi="Times New Roman"/>
          <w:b/>
          <w:iCs/>
          <w:lang w:val="sr-Cyrl-CS"/>
        </w:rPr>
        <w:t xml:space="preserve">      </w:t>
      </w:r>
      <w:r w:rsidRPr="0084408E">
        <w:rPr>
          <w:rFonts w:ascii="Times New Roman" w:hAnsi="Times New Roman"/>
          <w:b/>
          <w:iCs/>
          <w:u w:val="single"/>
          <w:lang w:val="sr-Cyrl-CS"/>
        </w:rPr>
        <w:t>Правопис</w:t>
      </w:r>
    </w:p>
    <w:p w:rsidR="005255E9" w:rsidRPr="0084408E" w:rsidRDefault="005255E9" w:rsidP="005255E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4408E">
        <w:rPr>
          <w:rFonts w:ascii="Times New Roman" w:eastAsia="Times New Roman" w:hAnsi="Times New Roman" w:cs="Times New Roman"/>
          <w:bCs/>
          <w:lang w:val="sr-Cyrl-CS"/>
        </w:rPr>
        <w:t xml:space="preserve">Довољан успех: познавање и употреба најосновнијих правописних правила везаних за </w:t>
      </w:r>
      <w:r w:rsidRPr="0084408E">
        <w:rPr>
          <w:rFonts w:ascii="Times New Roman" w:hAnsi="Times New Roman" w:cs="Times New Roman"/>
          <w:lang w:val="sr-Cyrl-CS"/>
        </w:rPr>
        <w:t>писање сложеница,полусложеница и скраћеница  (основни принципи и примери);</w:t>
      </w:r>
      <w:r w:rsidRPr="0084408E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Pr="0084408E">
        <w:rPr>
          <w:rFonts w:ascii="Times New Roman" w:eastAsia="Times New Roman" w:hAnsi="Times New Roman" w:cs="Times New Roman"/>
          <w:bCs/>
          <w:i/>
          <w:lang w:val="sr-Cyrl-CS"/>
        </w:rPr>
        <w:t xml:space="preserve">за </w:t>
      </w:r>
      <w:r w:rsidRPr="0084408E">
        <w:rPr>
          <w:rFonts w:ascii="Times New Roman" w:hAnsi="Times New Roman" w:cs="Times New Roman"/>
          <w:i/>
          <w:lang w:val="sr-Cyrl-CS"/>
        </w:rPr>
        <w:t xml:space="preserve">транскрипцију речи из страних језика </w:t>
      </w:r>
      <w:r w:rsidRPr="0084408E">
        <w:rPr>
          <w:rFonts w:ascii="Times New Roman" w:hAnsi="Times New Roman" w:cs="Times New Roman"/>
          <w:i/>
        </w:rPr>
        <w:t xml:space="preserve">( само у одређеним наставним плановима) </w:t>
      </w:r>
    </w:p>
    <w:p w:rsidR="005255E9" w:rsidRPr="0084408E" w:rsidRDefault="005255E9" w:rsidP="005255E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84408E">
        <w:rPr>
          <w:rFonts w:ascii="Times New Roman" w:eastAsia="Times New Roman" w:hAnsi="Times New Roman" w:cs="Times New Roman"/>
          <w:bCs/>
          <w:lang w:val="sr-Cyrl-CS"/>
        </w:rPr>
        <w:t xml:space="preserve">Добар успех: познавање и употреба основних правописних правила везаних за </w:t>
      </w:r>
      <w:r w:rsidRPr="0084408E">
        <w:rPr>
          <w:rFonts w:ascii="Times New Roman" w:hAnsi="Times New Roman" w:cs="Times New Roman"/>
          <w:lang w:val="sr-Cyrl-CS"/>
        </w:rPr>
        <w:t>писање сложеница,полусложеница и скраћеница  (основни принципи и примери);</w:t>
      </w:r>
      <w:r w:rsidRPr="0084408E">
        <w:rPr>
          <w:rFonts w:ascii="Times New Roman" w:hAnsi="Times New Roman" w:cs="Times New Roman"/>
          <w:b/>
          <w:i/>
        </w:rPr>
        <w:t xml:space="preserve"> ( само у одређеним наставним плановима) </w:t>
      </w:r>
    </w:p>
    <w:p w:rsidR="005255E9" w:rsidRPr="0084408E" w:rsidRDefault="005255E9" w:rsidP="005255E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84408E">
        <w:rPr>
          <w:rFonts w:ascii="Times New Roman" w:eastAsia="Times New Roman" w:hAnsi="Times New Roman" w:cs="Times New Roman"/>
          <w:bCs/>
          <w:lang w:val="sr-Cyrl-CS"/>
        </w:rPr>
        <w:t xml:space="preserve">Врло добар успех: познавање и употреба сложенијих правописних правила везаних за </w:t>
      </w:r>
      <w:r w:rsidRPr="0084408E">
        <w:rPr>
          <w:rFonts w:ascii="Times New Roman" w:hAnsi="Times New Roman" w:cs="Times New Roman"/>
          <w:lang w:val="sr-Cyrl-CS"/>
        </w:rPr>
        <w:t>писање сложеница,полусложеница и скраћеница  (основни принципи и примери);</w:t>
      </w:r>
      <w:r w:rsidRPr="0084408E">
        <w:rPr>
          <w:rFonts w:ascii="Times New Roman" w:hAnsi="Times New Roman" w:cs="Times New Roman"/>
          <w:b/>
          <w:i/>
        </w:rPr>
        <w:t xml:space="preserve"> ( само у одређеним наставним плановима) </w:t>
      </w:r>
    </w:p>
    <w:p w:rsidR="005255E9" w:rsidRPr="0084408E" w:rsidRDefault="005255E9" w:rsidP="005255E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84408E">
        <w:rPr>
          <w:rFonts w:ascii="Times New Roman" w:eastAsia="Times New Roman" w:hAnsi="Times New Roman" w:cs="Times New Roman"/>
          <w:bCs/>
          <w:lang w:val="sr-Cyrl-CS"/>
        </w:rPr>
        <w:t xml:space="preserve">Одличан успех: познавање и употреба готово свих правописних правила везаних за </w:t>
      </w:r>
      <w:r w:rsidRPr="0084408E">
        <w:rPr>
          <w:rFonts w:ascii="Times New Roman" w:hAnsi="Times New Roman" w:cs="Times New Roman"/>
          <w:lang w:val="sr-Cyrl-CS"/>
        </w:rPr>
        <w:t>писање сложеница,полусложеница и скраћеница  (основни принципи и примери);</w:t>
      </w:r>
      <w:r w:rsidRPr="0084408E">
        <w:rPr>
          <w:rFonts w:ascii="Times New Roman" w:hAnsi="Times New Roman" w:cs="Times New Roman"/>
          <w:b/>
          <w:i/>
        </w:rPr>
        <w:t xml:space="preserve"> ( само у одређеним наставним плановима) </w:t>
      </w:r>
    </w:p>
    <w:p w:rsidR="005255E9" w:rsidRPr="0084408E" w:rsidRDefault="005255E9" w:rsidP="005255E9">
      <w:pPr>
        <w:pStyle w:val="NoSpacing"/>
        <w:numPr>
          <w:ilvl w:val="0"/>
          <w:numId w:val="33"/>
        </w:numPr>
        <w:rPr>
          <w:rFonts w:ascii="Times New Roman" w:eastAsia="Times New Roman" w:hAnsi="Times New Roman"/>
          <w:bCs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eastAsia="Times New Roman" w:hAnsi="Times New Roman"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u w:val="single"/>
          <w:lang w:val="sr-Cyrl-CS"/>
        </w:rPr>
      </w:pPr>
      <w:r w:rsidRPr="0084408E">
        <w:rPr>
          <w:rFonts w:ascii="Times New Roman" w:hAnsi="Times New Roman"/>
          <w:b/>
          <w:iCs/>
          <w:u w:val="single"/>
          <w:lang w:val="sr-Cyrl-CS"/>
        </w:rPr>
        <w:t>Култура изражавања</w:t>
      </w:r>
    </w:p>
    <w:p w:rsidR="005255E9" w:rsidRPr="0084408E" w:rsidRDefault="005255E9" w:rsidP="005255E9">
      <w:pPr>
        <w:pStyle w:val="NoSpacing"/>
        <w:numPr>
          <w:ilvl w:val="0"/>
          <w:numId w:val="34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Довољан успех:  успешно препричавање текста;</w:t>
      </w:r>
    </w:p>
    <w:p w:rsidR="005255E9" w:rsidRPr="0084408E" w:rsidRDefault="005255E9" w:rsidP="005255E9">
      <w:pPr>
        <w:pStyle w:val="NoSpacing"/>
        <w:numPr>
          <w:ilvl w:val="0"/>
          <w:numId w:val="34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Добар успех: делимично одговарање на постављене захтеве у говорној , писменој, лексичкој и стилској вежби;</w:t>
      </w:r>
    </w:p>
    <w:p w:rsidR="005255E9" w:rsidRPr="0084408E" w:rsidRDefault="005255E9" w:rsidP="005255E9">
      <w:pPr>
        <w:pStyle w:val="NoSpacing"/>
        <w:numPr>
          <w:ilvl w:val="0"/>
          <w:numId w:val="34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Врло добар успех: готово потпуно стилско и тематско одговарање на постављене захтеве у говорној , писменој, лексичкој и стилској вежби;</w:t>
      </w:r>
    </w:p>
    <w:p w:rsidR="005255E9" w:rsidRPr="0084408E" w:rsidRDefault="005255E9" w:rsidP="005255E9">
      <w:pPr>
        <w:pStyle w:val="NoSpacing"/>
        <w:numPr>
          <w:ilvl w:val="0"/>
          <w:numId w:val="34"/>
        </w:numPr>
        <w:rPr>
          <w:rFonts w:ascii="Times New Roman" w:eastAsia="Times New Roman" w:hAnsi="Times New Roman"/>
          <w:bCs/>
          <w:lang w:val="sr-Cyrl-CS"/>
        </w:rPr>
      </w:pPr>
      <w:r w:rsidRPr="0084408E">
        <w:rPr>
          <w:rFonts w:ascii="Times New Roman" w:eastAsia="Times New Roman" w:hAnsi="Times New Roman"/>
          <w:bCs/>
          <w:lang w:val="sr-Cyrl-CS"/>
        </w:rPr>
        <w:t>Одличан успех: стилски и тематски уједначен текст изговорен или написан на часу;</w:t>
      </w:r>
      <w:bookmarkStart w:id="5" w:name="_GoBack"/>
      <w:bookmarkEnd w:id="5"/>
    </w:p>
    <w:p w:rsidR="005255E9" w:rsidRPr="0084408E" w:rsidRDefault="005255E9" w:rsidP="005255E9">
      <w:pPr>
        <w:pStyle w:val="NoSpacing"/>
        <w:ind w:left="2160" w:firstLine="720"/>
        <w:rPr>
          <w:rFonts w:ascii="Times New Roman" w:eastAsia="Times New Roman" w:hAnsi="Times New Roman"/>
          <w:b/>
          <w:bCs/>
          <w:u w:val="single"/>
          <w:lang w:val="sr-Cyrl-CS"/>
        </w:rPr>
      </w:pPr>
      <w:r w:rsidRPr="0084408E">
        <w:rPr>
          <w:rFonts w:ascii="Times New Roman" w:eastAsia="Times New Roman" w:hAnsi="Times New Roman"/>
          <w:b/>
          <w:bCs/>
          <w:u w:val="single"/>
          <w:lang w:val="sr-Cyrl-CS"/>
        </w:rPr>
        <w:lastRenderedPageBreak/>
        <w:t xml:space="preserve">Критеријуми оцењивања ученика </w:t>
      </w:r>
      <w:r w:rsidRPr="0084408E">
        <w:rPr>
          <w:rFonts w:ascii="Times New Roman" w:eastAsia="Times New Roman" w:hAnsi="Times New Roman"/>
          <w:b/>
          <w:bCs/>
          <w:u w:val="single"/>
        </w:rPr>
        <w:t>4</w:t>
      </w:r>
      <w:r w:rsidRPr="0084408E">
        <w:rPr>
          <w:rFonts w:ascii="Times New Roman" w:eastAsia="Times New Roman" w:hAnsi="Times New Roman"/>
          <w:b/>
          <w:bCs/>
          <w:u w:val="single"/>
          <w:lang w:val="sr-Cyrl-CS"/>
        </w:rPr>
        <w:t xml:space="preserve">. </w:t>
      </w:r>
      <w:r w:rsidRPr="0084408E">
        <w:rPr>
          <w:rFonts w:ascii="Times New Roman" w:eastAsia="Times New Roman" w:hAnsi="Times New Roman"/>
          <w:b/>
          <w:bCs/>
          <w:u w:val="single"/>
        </w:rPr>
        <w:t>р</w:t>
      </w:r>
      <w:r w:rsidRPr="0084408E">
        <w:rPr>
          <w:rFonts w:ascii="Times New Roman" w:eastAsia="Times New Roman" w:hAnsi="Times New Roman"/>
          <w:b/>
          <w:bCs/>
          <w:u w:val="single"/>
          <w:lang w:val="sr-Cyrl-CS"/>
        </w:rPr>
        <w:t>азреда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iCs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u w:val="single"/>
          <w:lang w:val="sr-Cyrl-CS"/>
        </w:rPr>
      </w:pPr>
      <w:r w:rsidRPr="0084408E">
        <w:rPr>
          <w:rFonts w:ascii="Times New Roman" w:hAnsi="Times New Roman"/>
          <w:b/>
          <w:iCs/>
          <w:u w:val="single"/>
          <w:lang w:val="sr-Cyrl-CS"/>
        </w:rPr>
        <w:t>Књижевност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u w:val="single"/>
          <w:lang w:val="sr-Cyrl-CS"/>
        </w:rPr>
      </w:pPr>
    </w:p>
    <w:p w:rsidR="005255E9" w:rsidRPr="0084408E" w:rsidRDefault="005255E9" w:rsidP="005255E9">
      <w:pPr>
        <w:pStyle w:val="NoSpacing"/>
        <w:numPr>
          <w:ilvl w:val="0"/>
          <w:numId w:val="35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Довољан успех: препознавање дела уметничке књижевности и њихових писаца, познавање најосновнијих њихових одлика, разликовање родова и врста;</w:t>
      </w:r>
    </w:p>
    <w:p w:rsidR="005255E9" w:rsidRPr="0084408E" w:rsidRDefault="005255E9" w:rsidP="005255E9">
      <w:pPr>
        <w:pStyle w:val="NoSpacing"/>
        <w:numPr>
          <w:ilvl w:val="0"/>
          <w:numId w:val="35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Добар успех: познавање основних одлика дела уметничке књижевности,  њихових облика и дефиниција, њихових стилских карактеристика, познавање поделе уметничке  књижевности;</w:t>
      </w:r>
    </w:p>
    <w:p w:rsidR="005255E9" w:rsidRPr="0084408E" w:rsidRDefault="005255E9" w:rsidP="005255E9">
      <w:pPr>
        <w:pStyle w:val="NoSpacing"/>
        <w:numPr>
          <w:ilvl w:val="0"/>
          <w:numId w:val="35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Врло добар успех: делимично самостална анализа дела уметничке  књижевности, познавање основних функционалних појмова;</w:t>
      </w:r>
    </w:p>
    <w:p w:rsidR="005255E9" w:rsidRPr="0084408E" w:rsidRDefault="005255E9" w:rsidP="005255E9">
      <w:pPr>
        <w:pStyle w:val="NoSpacing"/>
        <w:numPr>
          <w:ilvl w:val="0"/>
          <w:numId w:val="35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Одличан успех: самостална анализа дела уметничке књижевности и њихово међусобно повезивање по тематици, структури и мотивима;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iCs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u w:val="single"/>
          <w:lang w:val="sr-Cyrl-CS"/>
        </w:rPr>
      </w:pPr>
      <w:r w:rsidRPr="0084408E">
        <w:rPr>
          <w:rFonts w:ascii="Times New Roman" w:hAnsi="Times New Roman"/>
          <w:b/>
          <w:iCs/>
          <w:u w:val="single"/>
          <w:lang w:val="sr-Cyrl-CS"/>
        </w:rPr>
        <w:t>Граматика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lang w:val="sr-Cyrl-CS"/>
        </w:rPr>
      </w:pPr>
      <w:r w:rsidRPr="0084408E">
        <w:rPr>
          <w:rFonts w:ascii="Times New Roman" w:hAnsi="Times New Roman"/>
          <w:b/>
          <w:iCs/>
          <w:lang w:val="sr-Cyrl-CS"/>
        </w:rPr>
        <w:t>Синтакса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lang w:val="sr-Cyrl-CS"/>
        </w:rPr>
      </w:pPr>
    </w:p>
    <w:p w:rsidR="005255E9" w:rsidRPr="0084408E" w:rsidRDefault="005255E9" w:rsidP="005255E9">
      <w:pPr>
        <w:pStyle w:val="NoSpacing"/>
        <w:numPr>
          <w:ilvl w:val="0"/>
          <w:numId w:val="36"/>
        </w:numPr>
        <w:rPr>
          <w:rFonts w:ascii="Times New Roman" w:hAnsi="Times New Roman"/>
          <w:bCs/>
          <w:lang w:val="sr-Cyrl-CS"/>
        </w:rPr>
      </w:pPr>
      <w:r w:rsidRPr="0084408E">
        <w:rPr>
          <w:rFonts w:ascii="Times New Roman" w:hAnsi="Times New Roman"/>
          <w:bCs/>
          <w:lang w:val="sr-Cyrl-CS"/>
        </w:rPr>
        <w:t>Довољан успех: препознавање основних облика синтаксичких јединица, препознавање основних облика падежа и делимично теоријско знање и делимична практична примена.</w:t>
      </w:r>
    </w:p>
    <w:p w:rsidR="005255E9" w:rsidRPr="0084408E" w:rsidRDefault="005255E9" w:rsidP="005255E9">
      <w:pPr>
        <w:pStyle w:val="NoSpacing"/>
        <w:numPr>
          <w:ilvl w:val="0"/>
          <w:numId w:val="36"/>
        </w:numPr>
        <w:rPr>
          <w:rFonts w:ascii="Times New Roman" w:hAnsi="Times New Roman"/>
          <w:bCs/>
          <w:lang w:val="sr-Cyrl-CS"/>
        </w:rPr>
      </w:pPr>
      <w:r w:rsidRPr="0084408E">
        <w:rPr>
          <w:rFonts w:ascii="Times New Roman" w:hAnsi="Times New Roman"/>
          <w:bCs/>
          <w:lang w:val="sr-Cyrl-CS"/>
        </w:rPr>
        <w:t>Добар успех: уочавање основних облика зависних и независних реченица,напоредних конструкција, одређивање њихове службе, веће теоријско знање и већа могућност практичне примене.</w:t>
      </w:r>
    </w:p>
    <w:p w:rsidR="005255E9" w:rsidRPr="0084408E" w:rsidRDefault="005255E9" w:rsidP="005255E9">
      <w:pPr>
        <w:pStyle w:val="NoSpacing"/>
        <w:numPr>
          <w:ilvl w:val="0"/>
          <w:numId w:val="36"/>
        </w:numPr>
        <w:rPr>
          <w:rFonts w:ascii="Times New Roman" w:hAnsi="Times New Roman"/>
          <w:bCs/>
          <w:lang w:val="sr-Cyrl-CS"/>
        </w:rPr>
      </w:pPr>
      <w:r w:rsidRPr="0084408E">
        <w:rPr>
          <w:rFonts w:ascii="Times New Roman" w:hAnsi="Times New Roman"/>
          <w:bCs/>
          <w:lang w:val="sr-Cyrl-CS"/>
        </w:rPr>
        <w:t>Врло добар успех: делимично самостално одређивање више врста зависних и независних реченица и њихових међусобних односа, напоредних конструкција, делимично самостално одређивање њихове службе.</w:t>
      </w:r>
    </w:p>
    <w:p w:rsidR="005255E9" w:rsidRPr="0084408E" w:rsidRDefault="005255E9" w:rsidP="005255E9">
      <w:pPr>
        <w:pStyle w:val="NoSpacing"/>
        <w:numPr>
          <w:ilvl w:val="0"/>
          <w:numId w:val="36"/>
        </w:numPr>
        <w:rPr>
          <w:rFonts w:ascii="Times New Roman" w:hAnsi="Times New Roman"/>
          <w:bCs/>
          <w:lang w:val="sr-Cyrl-CS"/>
        </w:rPr>
      </w:pPr>
      <w:r w:rsidRPr="0084408E">
        <w:rPr>
          <w:rFonts w:ascii="Times New Roman" w:hAnsi="Times New Roman"/>
          <w:bCs/>
          <w:lang w:val="sr-Cyrl-CS"/>
        </w:rPr>
        <w:t>Одличан успех: самостално одређивање врста зависних и независних реченица, напоредних конструкција и њихових међусобних односа, познавање теорије и самостална практична примена.</w:t>
      </w:r>
    </w:p>
    <w:p w:rsidR="005255E9" w:rsidRPr="0084408E" w:rsidRDefault="005255E9" w:rsidP="005255E9">
      <w:pPr>
        <w:pStyle w:val="Style2"/>
        <w:ind w:left="1080" w:firstLine="0"/>
        <w:rPr>
          <w:sz w:val="22"/>
          <w:szCs w:val="22"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iCs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u w:val="single"/>
          <w:lang w:val="sr-Cyrl-CS"/>
        </w:rPr>
      </w:pPr>
      <w:r w:rsidRPr="0084408E">
        <w:rPr>
          <w:rFonts w:ascii="Times New Roman" w:hAnsi="Times New Roman"/>
          <w:b/>
          <w:iCs/>
          <w:u w:val="single"/>
          <w:lang w:val="sr-Cyrl-CS"/>
        </w:rPr>
        <w:t>Правопис</w:t>
      </w:r>
    </w:p>
    <w:p w:rsidR="005255E9" w:rsidRPr="0084408E" w:rsidRDefault="005255E9" w:rsidP="005255E9">
      <w:pPr>
        <w:pStyle w:val="NoSpacing"/>
        <w:numPr>
          <w:ilvl w:val="0"/>
          <w:numId w:val="37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 xml:space="preserve">Довољан успех: познавање и употреба најосновнијих правописних правила везаних за велико слово , </w:t>
      </w:r>
      <w:r w:rsidRPr="0084408E">
        <w:rPr>
          <w:rFonts w:ascii="Times New Roman" w:hAnsi="Times New Roman"/>
          <w:lang w:val="ru-RU"/>
        </w:rPr>
        <w:t>поделу речи на крају реда и интерпункције</w:t>
      </w:r>
      <w:r w:rsidRPr="0084408E">
        <w:rPr>
          <w:rFonts w:ascii="Times New Roman" w:hAnsi="Times New Roman"/>
          <w:lang w:val="sr-Cyrl-CS"/>
        </w:rPr>
        <w:t>;</w:t>
      </w:r>
    </w:p>
    <w:p w:rsidR="005255E9" w:rsidRPr="0084408E" w:rsidRDefault="005255E9" w:rsidP="005255E9">
      <w:pPr>
        <w:pStyle w:val="NoSpacing"/>
        <w:numPr>
          <w:ilvl w:val="0"/>
          <w:numId w:val="37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 xml:space="preserve">Добар успех: познавање и употреба основних правописних правила везаних за велико слово , </w:t>
      </w:r>
      <w:r w:rsidRPr="0084408E">
        <w:rPr>
          <w:rFonts w:ascii="Times New Roman" w:hAnsi="Times New Roman"/>
          <w:lang w:val="ru-RU"/>
        </w:rPr>
        <w:t>поделу речи на крају реда и интерпункције</w:t>
      </w:r>
      <w:r w:rsidRPr="0084408E">
        <w:rPr>
          <w:rFonts w:ascii="Times New Roman" w:hAnsi="Times New Roman"/>
          <w:lang w:val="sr-Cyrl-CS"/>
        </w:rPr>
        <w:t>;</w:t>
      </w:r>
    </w:p>
    <w:p w:rsidR="005255E9" w:rsidRPr="0084408E" w:rsidRDefault="005255E9" w:rsidP="005255E9">
      <w:pPr>
        <w:pStyle w:val="NoSpacing"/>
        <w:numPr>
          <w:ilvl w:val="0"/>
          <w:numId w:val="37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 xml:space="preserve">Врло добар успех: познавање и употреба сложенијих правописних правила везаних за велико слово , </w:t>
      </w:r>
      <w:r w:rsidRPr="0084408E">
        <w:rPr>
          <w:rFonts w:ascii="Times New Roman" w:hAnsi="Times New Roman"/>
          <w:lang w:val="ru-RU"/>
        </w:rPr>
        <w:t>поделу речи на крају реда и интерпункције</w:t>
      </w:r>
    </w:p>
    <w:p w:rsidR="005255E9" w:rsidRPr="0084408E" w:rsidRDefault="005255E9" w:rsidP="005255E9">
      <w:pPr>
        <w:pStyle w:val="NoSpacing"/>
        <w:numPr>
          <w:ilvl w:val="0"/>
          <w:numId w:val="37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</w:rPr>
        <w:t>Одичан</w:t>
      </w:r>
      <w:r w:rsidRPr="0084408E">
        <w:rPr>
          <w:rFonts w:ascii="Times New Roman" w:hAnsi="Times New Roman"/>
          <w:lang w:val="sr-Cyrl-CS"/>
        </w:rPr>
        <w:t xml:space="preserve"> успех: познавање и употреба готово свих правописних правила везаних за велико слово , </w:t>
      </w:r>
      <w:r w:rsidRPr="0084408E">
        <w:rPr>
          <w:rFonts w:ascii="Times New Roman" w:hAnsi="Times New Roman"/>
          <w:lang w:val="ru-RU"/>
        </w:rPr>
        <w:t>поделу речи на крају реда и интерпункције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b/>
          <w:iCs/>
          <w:u w:val="single"/>
        </w:rPr>
      </w:pPr>
      <w:r w:rsidRPr="0084408E">
        <w:rPr>
          <w:rFonts w:ascii="Times New Roman" w:hAnsi="Times New Roman"/>
          <w:b/>
          <w:iCs/>
          <w:u w:val="single"/>
        </w:rPr>
        <w:t>Култура изражавања</w:t>
      </w:r>
    </w:p>
    <w:p w:rsidR="005255E9" w:rsidRPr="0084408E" w:rsidRDefault="005255E9" w:rsidP="005255E9">
      <w:pPr>
        <w:pStyle w:val="NoSpacing"/>
        <w:rPr>
          <w:rFonts w:ascii="Times New Roman" w:hAnsi="Times New Roman"/>
        </w:rPr>
      </w:pPr>
    </w:p>
    <w:p w:rsidR="005255E9" w:rsidRPr="0084408E" w:rsidRDefault="005255E9" w:rsidP="005255E9">
      <w:pPr>
        <w:pStyle w:val="NoSpacing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Довољан успех:  успешно препричавање текста;</w:t>
      </w:r>
    </w:p>
    <w:p w:rsidR="005255E9" w:rsidRPr="0084408E" w:rsidRDefault="005255E9" w:rsidP="005255E9">
      <w:pPr>
        <w:pStyle w:val="NoSpacing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Добар успех: делимично одговарање на постављене захтеве у домаћем или писменом задатку,стилској и лексичкој вежби;</w:t>
      </w:r>
    </w:p>
    <w:p w:rsidR="005255E9" w:rsidRPr="0084408E" w:rsidRDefault="005255E9" w:rsidP="005255E9">
      <w:pPr>
        <w:pStyle w:val="NoSpacing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Врло добар успех: готово успешно одговарање на постављене захтеве у домаћем или писменом задатку и стилски готово потпуно уједначен текст писања есеја и административно функционалних стилова</w:t>
      </w:r>
    </w:p>
    <w:p w:rsidR="005255E9" w:rsidRPr="0084408E" w:rsidRDefault="005255E9" w:rsidP="005255E9">
      <w:pPr>
        <w:pStyle w:val="NoSpacing"/>
        <w:numPr>
          <w:ilvl w:val="0"/>
          <w:numId w:val="38"/>
        </w:numPr>
        <w:rPr>
          <w:rFonts w:ascii="Times New Roman" w:hAnsi="Times New Roman"/>
          <w:lang w:val="sr-Cyrl-CS"/>
        </w:rPr>
      </w:pPr>
      <w:r w:rsidRPr="0084408E">
        <w:rPr>
          <w:rFonts w:ascii="Times New Roman" w:hAnsi="Times New Roman"/>
          <w:lang w:val="sr-Cyrl-CS"/>
        </w:rPr>
        <w:t>Одличан успех: стилски и тематски уједначен текст, урађен самостално, савладане технике писања есеја и административно функционалних стилова.</w:t>
      </w:r>
    </w:p>
    <w:p w:rsidR="005255E9" w:rsidRPr="0084408E" w:rsidRDefault="005255E9" w:rsidP="005255E9">
      <w:pPr>
        <w:pStyle w:val="NoSpacing"/>
        <w:rPr>
          <w:rFonts w:ascii="Times New Roman" w:hAnsi="Times New Roman"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hAnsi="Times New Roman"/>
          <w:lang w:val="sr-Cyrl-CS"/>
        </w:rPr>
      </w:pPr>
    </w:p>
    <w:p w:rsidR="0084408E" w:rsidRDefault="0084408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5255E9" w:rsidRPr="0084408E" w:rsidRDefault="005255E9" w:rsidP="005255E9">
      <w:pPr>
        <w:rPr>
          <w:rFonts w:ascii="Times New Roman" w:hAnsi="Times New Roman" w:cs="Times New Roman"/>
          <w:color w:val="000000"/>
        </w:rPr>
      </w:pPr>
      <w:r w:rsidRPr="0084408E">
        <w:rPr>
          <w:rFonts w:ascii="Times New Roman" w:hAnsi="Times New Roman" w:cs="Times New Roman"/>
          <w:color w:val="000000"/>
        </w:rPr>
        <w:lastRenderedPageBreak/>
        <w:t>Када су питању писмене провере знања ослањамо се на скалу која изражва однос између процента тачних одговора и одговарајуће оцене: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178"/>
      </w:tblGrid>
      <w:tr w:rsidR="005255E9" w:rsidRPr="0084408E" w:rsidTr="0064047D">
        <w:trPr>
          <w:trHeight w:val="109"/>
        </w:trPr>
        <w:tc>
          <w:tcPr>
            <w:tcW w:w="2178" w:type="dxa"/>
          </w:tcPr>
          <w:p w:rsidR="005255E9" w:rsidRPr="0084408E" w:rsidRDefault="005255E9" w:rsidP="006404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408E">
              <w:rPr>
                <w:rFonts w:ascii="Times New Roman" w:hAnsi="Times New Roman" w:cs="Times New Roman"/>
                <w:sz w:val="22"/>
                <w:szCs w:val="22"/>
              </w:rPr>
              <w:t>Преценат тачних одговора</w:t>
            </w:r>
          </w:p>
        </w:tc>
        <w:tc>
          <w:tcPr>
            <w:tcW w:w="2178" w:type="dxa"/>
          </w:tcPr>
          <w:p w:rsidR="005255E9" w:rsidRPr="0084408E" w:rsidRDefault="005255E9" w:rsidP="006404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408E">
              <w:rPr>
                <w:rFonts w:ascii="Times New Roman" w:hAnsi="Times New Roman" w:cs="Times New Roman"/>
                <w:sz w:val="22"/>
                <w:szCs w:val="22"/>
              </w:rPr>
              <w:t>Оцена</w:t>
            </w:r>
          </w:p>
        </w:tc>
      </w:tr>
      <w:tr w:rsidR="005255E9" w:rsidRPr="0084408E" w:rsidTr="0064047D">
        <w:trPr>
          <w:trHeight w:val="109"/>
        </w:trPr>
        <w:tc>
          <w:tcPr>
            <w:tcW w:w="2178" w:type="dxa"/>
          </w:tcPr>
          <w:p w:rsidR="005255E9" w:rsidRPr="0084408E" w:rsidRDefault="005255E9" w:rsidP="006404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408E">
              <w:rPr>
                <w:rFonts w:ascii="Times New Roman" w:hAnsi="Times New Roman" w:cs="Times New Roman"/>
                <w:sz w:val="22"/>
                <w:szCs w:val="22"/>
              </w:rPr>
              <w:t>од 85%-до 100%</w:t>
            </w:r>
          </w:p>
        </w:tc>
        <w:tc>
          <w:tcPr>
            <w:tcW w:w="2178" w:type="dxa"/>
          </w:tcPr>
          <w:p w:rsidR="005255E9" w:rsidRPr="0084408E" w:rsidRDefault="005255E9" w:rsidP="006404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408E">
              <w:rPr>
                <w:rFonts w:ascii="Times New Roman" w:hAnsi="Times New Roman" w:cs="Times New Roman"/>
                <w:sz w:val="22"/>
                <w:szCs w:val="22"/>
              </w:rPr>
              <w:t>одличан (5)</w:t>
            </w:r>
          </w:p>
        </w:tc>
      </w:tr>
      <w:tr w:rsidR="005255E9" w:rsidRPr="0084408E" w:rsidTr="0064047D">
        <w:trPr>
          <w:trHeight w:val="109"/>
        </w:trPr>
        <w:tc>
          <w:tcPr>
            <w:tcW w:w="2178" w:type="dxa"/>
          </w:tcPr>
          <w:p w:rsidR="005255E9" w:rsidRPr="0084408E" w:rsidRDefault="005255E9" w:rsidP="006404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408E">
              <w:rPr>
                <w:rFonts w:ascii="Times New Roman" w:hAnsi="Times New Roman" w:cs="Times New Roman"/>
                <w:sz w:val="22"/>
                <w:szCs w:val="22"/>
              </w:rPr>
              <w:t>од 70%-до 85%</w:t>
            </w:r>
          </w:p>
        </w:tc>
        <w:tc>
          <w:tcPr>
            <w:tcW w:w="2178" w:type="dxa"/>
          </w:tcPr>
          <w:p w:rsidR="005255E9" w:rsidRPr="0084408E" w:rsidRDefault="005255E9" w:rsidP="006404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408E">
              <w:rPr>
                <w:rFonts w:ascii="Times New Roman" w:hAnsi="Times New Roman" w:cs="Times New Roman"/>
                <w:sz w:val="22"/>
                <w:szCs w:val="22"/>
              </w:rPr>
              <w:t>врло добар (4)</w:t>
            </w:r>
          </w:p>
        </w:tc>
      </w:tr>
      <w:tr w:rsidR="005255E9" w:rsidRPr="0084408E" w:rsidTr="0064047D">
        <w:trPr>
          <w:trHeight w:val="109"/>
        </w:trPr>
        <w:tc>
          <w:tcPr>
            <w:tcW w:w="2178" w:type="dxa"/>
          </w:tcPr>
          <w:p w:rsidR="005255E9" w:rsidRPr="0084408E" w:rsidRDefault="005255E9" w:rsidP="006404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408E">
              <w:rPr>
                <w:rFonts w:ascii="Times New Roman" w:hAnsi="Times New Roman" w:cs="Times New Roman"/>
                <w:sz w:val="22"/>
                <w:szCs w:val="22"/>
              </w:rPr>
              <w:t>Од 55%-70%</w:t>
            </w:r>
          </w:p>
        </w:tc>
        <w:tc>
          <w:tcPr>
            <w:tcW w:w="2178" w:type="dxa"/>
          </w:tcPr>
          <w:p w:rsidR="005255E9" w:rsidRPr="0084408E" w:rsidRDefault="005255E9" w:rsidP="006404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408E">
              <w:rPr>
                <w:rFonts w:ascii="Times New Roman" w:hAnsi="Times New Roman" w:cs="Times New Roman"/>
                <w:sz w:val="22"/>
                <w:szCs w:val="22"/>
              </w:rPr>
              <w:t>добар (3)</w:t>
            </w:r>
          </w:p>
        </w:tc>
      </w:tr>
      <w:tr w:rsidR="005255E9" w:rsidRPr="0084408E" w:rsidTr="0064047D">
        <w:trPr>
          <w:trHeight w:val="109"/>
        </w:trPr>
        <w:tc>
          <w:tcPr>
            <w:tcW w:w="2178" w:type="dxa"/>
          </w:tcPr>
          <w:p w:rsidR="005255E9" w:rsidRPr="0084408E" w:rsidRDefault="005255E9" w:rsidP="006404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408E">
              <w:rPr>
                <w:rFonts w:ascii="Times New Roman" w:hAnsi="Times New Roman" w:cs="Times New Roman"/>
                <w:sz w:val="22"/>
                <w:szCs w:val="22"/>
              </w:rPr>
              <w:t>од 40%-55%</w:t>
            </w:r>
          </w:p>
        </w:tc>
        <w:tc>
          <w:tcPr>
            <w:tcW w:w="2178" w:type="dxa"/>
          </w:tcPr>
          <w:p w:rsidR="005255E9" w:rsidRPr="0084408E" w:rsidRDefault="005255E9" w:rsidP="006404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408E">
              <w:rPr>
                <w:rFonts w:ascii="Times New Roman" w:hAnsi="Times New Roman" w:cs="Times New Roman"/>
                <w:sz w:val="22"/>
                <w:szCs w:val="22"/>
              </w:rPr>
              <w:t>довољан (2)</w:t>
            </w:r>
          </w:p>
        </w:tc>
      </w:tr>
      <w:tr w:rsidR="005255E9" w:rsidRPr="0084408E" w:rsidTr="0064047D">
        <w:trPr>
          <w:trHeight w:val="109"/>
        </w:trPr>
        <w:tc>
          <w:tcPr>
            <w:tcW w:w="2178" w:type="dxa"/>
          </w:tcPr>
          <w:p w:rsidR="005255E9" w:rsidRPr="0084408E" w:rsidRDefault="005255E9" w:rsidP="006404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408E">
              <w:rPr>
                <w:rFonts w:ascii="Times New Roman" w:hAnsi="Times New Roman" w:cs="Times New Roman"/>
                <w:sz w:val="22"/>
                <w:szCs w:val="22"/>
              </w:rPr>
              <w:t>испод 40%</w:t>
            </w:r>
          </w:p>
        </w:tc>
        <w:tc>
          <w:tcPr>
            <w:tcW w:w="2178" w:type="dxa"/>
          </w:tcPr>
          <w:p w:rsidR="005255E9" w:rsidRPr="0084408E" w:rsidRDefault="005255E9" w:rsidP="0064047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4408E">
              <w:rPr>
                <w:rFonts w:ascii="Times New Roman" w:hAnsi="Times New Roman" w:cs="Times New Roman"/>
                <w:sz w:val="22"/>
                <w:szCs w:val="22"/>
              </w:rPr>
              <w:t>недовољан (1)</w:t>
            </w:r>
          </w:p>
        </w:tc>
      </w:tr>
    </w:tbl>
    <w:p w:rsidR="005255E9" w:rsidRPr="0084408E" w:rsidRDefault="005255E9" w:rsidP="005255E9">
      <w:pPr>
        <w:pStyle w:val="NoSpacing"/>
        <w:rPr>
          <w:rFonts w:ascii="Times New Roman" w:eastAsia="Times New Roman" w:hAnsi="Times New Roman"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eastAsia="Times New Roman" w:hAnsi="Times New Roman"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eastAsia="Times New Roman" w:hAnsi="Times New Roman"/>
          <w:lang w:val="sr-Cyrl-CS"/>
        </w:rPr>
      </w:pPr>
    </w:p>
    <w:p w:rsidR="005255E9" w:rsidRPr="0084408E" w:rsidRDefault="005255E9" w:rsidP="005255E9">
      <w:pPr>
        <w:pStyle w:val="NoSpacing"/>
        <w:rPr>
          <w:rFonts w:ascii="Times New Roman" w:eastAsia="Times New Roman" w:hAnsi="Times New Roman"/>
          <w:lang w:val="sr-Cyrl-CS"/>
        </w:rPr>
      </w:pPr>
    </w:p>
    <w:p w:rsidR="006E730E" w:rsidRPr="0084408E" w:rsidRDefault="006E730E" w:rsidP="006E730E">
      <w:pPr>
        <w:jc w:val="both"/>
        <w:rPr>
          <w:rFonts w:ascii="Times New Roman" w:hAnsi="Times New Roman" w:cs="Times New Roman"/>
        </w:rPr>
      </w:pPr>
    </w:p>
    <w:p w:rsidR="006E730E" w:rsidRPr="0084408E" w:rsidRDefault="006E730E" w:rsidP="006E730E">
      <w:pPr>
        <w:spacing w:after="240"/>
        <w:jc w:val="both"/>
        <w:rPr>
          <w:rFonts w:ascii="Times New Roman" w:hAnsi="Times New Roman" w:cs="Times New Roman"/>
        </w:rPr>
      </w:pPr>
    </w:p>
    <w:p w:rsidR="006E730E" w:rsidRPr="0084408E" w:rsidRDefault="006E730E" w:rsidP="006E730E">
      <w:pPr>
        <w:spacing w:after="240"/>
        <w:jc w:val="both"/>
        <w:rPr>
          <w:rFonts w:ascii="Times New Roman" w:hAnsi="Times New Roman" w:cs="Times New Roman"/>
        </w:rPr>
      </w:pPr>
    </w:p>
    <w:sectPr w:rsidR="006E730E" w:rsidRPr="0084408E" w:rsidSect="0084408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275" w:bottom="1440" w:left="1560" w:header="270" w:footer="44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0E4" w:rsidRDefault="007D60E4" w:rsidP="000C0474">
      <w:r>
        <w:separator/>
      </w:r>
    </w:p>
  </w:endnote>
  <w:endnote w:type="continuationSeparator" w:id="0">
    <w:p w:rsidR="007D60E4" w:rsidRDefault="007D60E4" w:rsidP="000C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091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408E" w:rsidRDefault="0084408E" w:rsidP="0084408E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/7</w:t>
        </w:r>
      </w:p>
    </w:sdtContent>
  </w:sdt>
  <w:p w:rsidR="002022D0" w:rsidRPr="00E0731F" w:rsidRDefault="002022D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F6A" w:rsidRPr="00550B35" w:rsidRDefault="002C3F6A" w:rsidP="002C3F6A">
    <w:pPr>
      <w:pBdr>
        <w:top w:val="single" w:sz="6" w:space="1" w:color="auto"/>
        <w:bottom w:val="single" w:sz="6" w:space="1" w:color="auto"/>
      </w:pBdr>
      <w:shd w:val="pct5" w:color="auto" w:fill="auto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Calibri" w:hAnsi="Calibri"/>
        <w:b/>
        <w:sz w:val="16"/>
        <w:szCs w:val="16"/>
        <w:lang w:eastAsia="de-DE"/>
      </w:rPr>
    </w:pPr>
    <w:r w:rsidRPr="00550B35">
      <w:rPr>
        <w:rFonts w:ascii="Calibri" w:hAnsi="Calibri"/>
        <w:b/>
        <w:sz w:val="16"/>
        <w:szCs w:val="16"/>
        <w:lang w:val="de-DE" w:eastAsia="de-DE"/>
      </w:rPr>
      <w:t xml:space="preserve">© </w:t>
    </w:r>
    <w:r w:rsidRPr="00550B35">
      <w:rPr>
        <w:rFonts w:ascii="Calibri" w:hAnsi="Calibri"/>
        <w:b/>
        <w:sz w:val="16"/>
        <w:szCs w:val="16"/>
        <w:lang w:eastAsia="de-DE"/>
      </w:rPr>
      <w:t>Техничка школа Ужице</w:t>
    </w:r>
    <w:r w:rsidRPr="00550B35">
      <w:rPr>
        <w:rFonts w:ascii="Calibri" w:hAnsi="Calibri"/>
        <w:b/>
        <w:sz w:val="16"/>
        <w:szCs w:val="16"/>
        <w:lang w:val="de-DE" w:eastAsia="de-DE"/>
      </w:rPr>
      <w:t xml:space="preserve">                                                                                               </w:t>
    </w:r>
    <w:r w:rsidR="00701E50">
      <w:rPr>
        <w:rFonts w:ascii="Calibri" w:hAnsi="Calibri"/>
        <w:b/>
        <w:sz w:val="16"/>
        <w:szCs w:val="16"/>
        <w:lang w:val="de-DE" w:eastAsia="de-DE"/>
      </w:rPr>
      <w:t xml:space="preserve">               </w:t>
    </w:r>
    <w:r w:rsidRPr="00550B35">
      <w:rPr>
        <w:rFonts w:ascii="Calibri" w:hAnsi="Calibri"/>
        <w:b/>
        <w:sz w:val="16"/>
        <w:szCs w:val="16"/>
        <w:lang w:val="de-DE" w:eastAsia="de-DE"/>
      </w:rPr>
      <w:t xml:space="preserve">           </w:t>
    </w:r>
    <w:r w:rsidRPr="00550B35">
      <w:rPr>
        <w:rFonts w:ascii="Calibri" w:hAnsi="Calibri"/>
        <w:b/>
        <w:sz w:val="16"/>
        <w:szCs w:val="16"/>
        <w:lang w:eastAsia="de-DE"/>
      </w:rPr>
      <w:tab/>
      <w:t xml:space="preserve">                        </w:t>
    </w:r>
    <w:r>
      <w:rPr>
        <w:rFonts w:ascii="Calibri" w:hAnsi="Calibri"/>
        <w:b/>
        <w:sz w:val="16"/>
        <w:szCs w:val="16"/>
        <w:lang w:eastAsia="de-DE"/>
      </w:rPr>
      <w:t xml:space="preserve">                              </w:t>
    </w:r>
    <w:r w:rsidRPr="00550B35">
      <w:rPr>
        <w:rFonts w:ascii="Calibri" w:hAnsi="Calibri"/>
        <w:b/>
        <w:sz w:val="16"/>
        <w:szCs w:val="16"/>
        <w:lang w:eastAsia="de-DE"/>
      </w:rPr>
      <w:t>Страна</w:t>
    </w:r>
    <w:r w:rsidRPr="00550B35">
      <w:rPr>
        <w:rFonts w:ascii="Calibri" w:hAnsi="Calibri"/>
        <w:b/>
        <w:sz w:val="16"/>
        <w:szCs w:val="16"/>
        <w:lang w:val="de-DE" w:eastAsia="de-DE"/>
      </w:rPr>
      <w:t xml:space="preserve"> </w:t>
    </w:r>
    <w:r w:rsidR="00477DAE" w:rsidRPr="00550B35">
      <w:rPr>
        <w:rFonts w:ascii="Calibri" w:hAnsi="Calibri"/>
        <w:b/>
        <w:sz w:val="16"/>
        <w:szCs w:val="16"/>
        <w:lang w:val="de-DE" w:eastAsia="de-DE"/>
      </w:rPr>
      <w:fldChar w:fldCharType="begin"/>
    </w:r>
    <w:r w:rsidRPr="00550B35">
      <w:rPr>
        <w:rFonts w:ascii="Calibri" w:hAnsi="Calibri"/>
        <w:b/>
        <w:sz w:val="16"/>
        <w:szCs w:val="16"/>
        <w:lang w:val="de-DE" w:eastAsia="de-DE"/>
      </w:rPr>
      <w:instrText xml:space="preserve"> PAGE </w:instrText>
    </w:r>
    <w:r w:rsidR="00477DAE" w:rsidRPr="00550B35">
      <w:rPr>
        <w:rFonts w:ascii="Calibri" w:hAnsi="Calibri"/>
        <w:b/>
        <w:sz w:val="16"/>
        <w:szCs w:val="16"/>
        <w:lang w:val="de-DE" w:eastAsia="de-DE"/>
      </w:rPr>
      <w:fldChar w:fldCharType="separate"/>
    </w:r>
    <w:r w:rsidR="0084408E">
      <w:rPr>
        <w:rFonts w:ascii="Calibri" w:hAnsi="Calibri"/>
        <w:b/>
        <w:noProof/>
        <w:sz w:val="16"/>
        <w:szCs w:val="16"/>
        <w:lang w:val="de-DE" w:eastAsia="de-DE"/>
      </w:rPr>
      <w:t>1</w:t>
    </w:r>
    <w:r w:rsidR="00477DAE" w:rsidRPr="00550B35">
      <w:rPr>
        <w:rFonts w:ascii="Calibri" w:hAnsi="Calibri"/>
        <w:b/>
        <w:sz w:val="16"/>
        <w:szCs w:val="16"/>
        <w:lang w:val="de-DE" w:eastAsia="de-DE"/>
      </w:rPr>
      <w:fldChar w:fldCharType="end"/>
    </w:r>
    <w:r w:rsidRPr="00550B35">
      <w:rPr>
        <w:rFonts w:ascii="Calibri" w:hAnsi="Calibri"/>
        <w:b/>
        <w:sz w:val="16"/>
        <w:szCs w:val="16"/>
        <w:lang w:eastAsia="de-DE"/>
      </w:rPr>
      <w:t xml:space="preserve"> од </w:t>
    </w:r>
    <w:r w:rsidRPr="00550B35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0E4" w:rsidRDefault="007D60E4" w:rsidP="000C0474">
      <w:r>
        <w:separator/>
      </w:r>
    </w:p>
  </w:footnote>
  <w:footnote w:type="continuationSeparator" w:id="0">
    <w:p w:rsidR="007D60E4" w:rsidRDefault="007D60E4" w:rsidP="000C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08E" w:rsidRPr="0084408E" w:rsidRDefault="0084408E" w:rsidP="0084408E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lang w:val="sr-Cyrl-RS"/>
      </w:rPr>
    </w:pPr>
    <w:r w:rsidRPr="0084408E">
      <w:rPr>
        <w:rFonts w:ascii="Times New Roman" w:hAnsi="Times New Roman" w:cs="Times New Roman"/>
        <w:lang w:val="sr-Cyrl-RS"/>
      </w:rPr>
      <w:t>Средња техничка школа Сомбор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BD" w:rsidRDefault="005376BD"/>
  <w:tbl>
    <w:tblPr>
      <w:tblW w:w="9356" w:type="dxa"/>
      <w:tblLook w:val="04A0" w:firstRow="1" w:lastRow="0" w:firstColumn="1" w:lastColumn="0" w:noHBand="0" w:noVBand="1"/>
    </w:tblPr>
    <w:tblGrid>
      <w:gridCol w:w="3828"/>
      <w:gridCol w:w="567"/>
      <w:gridCol w:w="4961"/>
    </w:tblGrid>
    <w:tr w:rsidR="006B4E92" w:rsidRPr="005376BD" w:rsidTr="005376BD">
      <w:trPr>
        <w:trHeight w:val="1123"/>
      </w:trPr>
      <w:tc>
        <w:tcPr>
          <w:tcW w:w="3828" w:type="dxa"/>
        </w:tcPr>
        <w:p w:rsidR="006B4E92" w:rsidRPr="005376BD" w:rsidRDefault="005376BD" w:rsidP="005376BD">
          <w:pPr>
            <w:pStyle w:val="Kopf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5376BD">
            <w:rPr>
              <w:rFonts w:asciiTheme="minorHAnsi" w:hAnsiTheme="minorHAnsi" w:cstheme="minorHAnsi"/>
              <w:b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619125" cy="638175"/>
                <wp:effectExtent l="0" t="0" r="9525" b="9525"/>
                <wp:wrapTight wrapText="bothSides">
                  <wp:wrapPolygon edited="0">
                    <wp:start x="0" y="0"/>
                    <wp:lineTo x="0" y="21278"/>
                    <wp:lineTo x="21268" y="21278"/>
                    <wp:lineTo x="21268" y="0"/>
                    <wp:lineTo x="0" y="0"/>
                  </wp:wrapPolygon>
                </wp:wrapTight>
                <wp:docPr id="7" name="Picture 7" descr="Tehnicka skola Uzic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ehnicka skola Uzic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D60E4">
            <w:fldChar w:fldCharType="begin"/>
          </w:r>
          <w:r w:rsidR="007D60E4">
            <w:instrText xml:space="preserve"> TITLE  \* MERGEFORMAT </w:instrText>
          </w:r>
          <w:r w:rsidR="007D60E4">
            <w:fldChar w:fldCharType="separate"/>
          </w:r>
          <w:r w:rsidR="002F5E08" w:rsidRPr="002F5E08">
            <w:rPr>
              <w:rFonts w:asciiTheme="minorHAnsi" w:hAnsiTheme="minorHAnsi" w:cstheme="minorHAnsi"/>
              <w:b/>
              <w:sz w:val="22"/>
              <w:szCs w:val="22"/>
              <w:lang w:val="hr-HR"/>
            </w:rPr>
            <w:t>Техничка школа</w:t>
          </w:r>
          <w:r w:rsidR="002F5E08">
            <w:rPr>
              <w:rFonts w:asciiTheme="minorHAnsi" w:hAnsiTheme="minorHAnsi" w:cstheme="minorHAnsi"/>
              <w:b/>
              <w:sz w:val="22"/>
              <w:szCs w:val="22"/>
            </w:rPr>
            <w:t>, Ужице</w:t>
          </w:r>
          <w:r w:rsidR="007D60E4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</w:p>
        <w:p w:rsidR="006B4E92" w:rsidRPr="005376BD" w:rsidRDefault="006B4E92" w:rsidP="006B4E92">
          <w:pPr>
            <w:pStyle w:val="Kopf"/>
            <w:spacing w:before="24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  <w:tc>
        <w:tcPr>
          <w:tcW w:w="567" w:type="dxa"/>
          <w:vAlign w:val="center"/>
        </w:tcPr>
        <w:p w:rsidR="006B4E92" w:rsidRPr="005376BD" w:rsidRDefault="006B4E92" w:rsidP="006B4E92">
          <w:pPr>
            <w:pStyle w:val="BodyText"/>
            <w:jc w:val="center"/>
            <w:rPr>
              <w:rFonts w:asciiTheme="minorHAnsi" w:hAnsiTheme="minorHAnsi" w:cstheme="minorHAnsi"/>
              <w:b/>
              <w:color w:val="FF0000"/>
              <w:sz w:val="22"/>
            </w:rPr>
          </w:pPr>
        </w:p>
      </w:tc>
      <w:tc>
        <w:tcPr>
          <w:tcW w:w="4961" w:type="dxa"/>
        </w:tcPr>
        <w:p w:rsidR="006B4E92" w:rsidRPr="005376BD" w:rsidRDefault="006B4E92" w:rsidP="002F5E08">
          <w:pPr>
            <w:pStyle w:val="Kopf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</w:tr>
  </w:tbl>
  <w:p w:rsidR="006B4E92" w:rsidRPr="0066488D" w:rsidRDefault="006B4E92" w:rsidP="005376BD">
    <w:pPr>
      <w:pStyle w:val="Kopf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778E"/>
    <w:multiLevelType w:val="hybridMultilevel"/>
    <w:tmpl w:val="926C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7461"/>
    <w:multiLevelType w:val="hybridMultilevel"/>
    <w:tmpl w:val="FA06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3604"/>
    <w:multiLevelType w:val="hybridMultilevel"/>
    <w:tmpl w:val="CC5C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E58C9"/>
    <w:multiLevelType w:val="hybridMultilevel"/>
    <w:tmpl w:val="123E5B2E"/>
    <w:lvl w:ilvl="0" w:tplc="C6ECF636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96340F8"/>
    <w:multiLevelType w:val="hybridMultilevel"/>
    <w:tmpl w:val="4008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C3EDA"/>
    <w:multiLevelType w:val="hybridMultilevel"/>
    <w:tmpl w:val="A338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E3083"/>
    <w:multiLevelType w:val="hybridMultilevel"/>
    <w:tmpl w:val="BF0A7204"/>
    <w:lvl w:ilvl="0" w:tplc="A4365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046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D6E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7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60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666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6A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0B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A4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E20F6"/>
    <w:multiLevelType w:val="hybridMultilevel"/>
    <w:tmpl w:val="C88C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3786C"/>
    <w:multiLevelType w:val="hybridMultilevel"/>
    <w:tmpl w:val="2E58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53169"/>
    <w:multiLevelType w:val="hybridMultilevel"/>
    <w:tmpl w:val="6A54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7D7A"/>
    <w:multiLevelType w:val="hybridMultilevel"/>
    <w:tmpl w:val="41408516"/>
    <w:lvl w:ilvl="0" w:tplc="A56CC9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75BAA"/>
    <w:multiLevelType w:val="hybridMultilevel"/>
    <w:tmpl w:val="69C28E44"/>
    <w:lvl w:ilvl="0" w:tplc="FAA42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262EA"/>
    <w:multiLevelType w:val="hybridMultilevel"/>
    <w:tmpl w:val="0140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F6B49"/>
    <w:multiLevelType w:val="hybridMultilevel"/>
    <w:tmpl w:val="1AB6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F61F5"/>
    <w:multiLevelType w:val="hybridMultilevel"/>
    <w:tmpl w:val="9A66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E7EEA"/>
    <w:multiLevelType w:val="hybridMultilevel"/>
    <w:tmpl w:val="648C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F2D3F"/>
    <w:multiLevelType w:val="hybridMultilevel"/>
    <w:tmpl w:val="5232A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B85262"/>
    <w:multiLevelType w:val="hybridMultilevel"/>
    <w:tmpl w:val="7D4E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94755"/>
    <w:multiLevelType w:val="hybridMultilevel"/>
    <w:tmpl w:val="A45A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95188"/>
    <w:multiLevelType w:val="hybridMultilevel"/>
    <w:tmpl w:val="38EE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B6832"/>
    <w:multiLevelType w:val="hybridMultilevel"/>
    <w:tmpl w:val="45A669D0"/>
    <w:lvl w:ilvl="0" w:tplc="FAA42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635E0"/>
    <w:multiLevelType w:val="hybridMultilevel"/>
    <w:tmpl w:val="272A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9257D"/>
    <w:multiLevelType w:val="hybridMultilevel"/>
    <w:tmpl w:val="EA28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A7721"/>
    <w:multiLevelType w:val="hybridMultilevel"/>
    <w:tmpl w:val="203A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85805"/>
    <w:multiLevelType w:val="hybridMultilevel"/>
    <w:tmpl w:val="1B04E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D579DF"/>
    <w:multiLevelType w:val="hybridMultilevel"/>
    <w:tmpl w:val="45C290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A70E1"/>
    <w:multiLevelType w:val="hybridMultilevel"/>
    <w:tmpl w:val="614A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07E48"/>
    <w:multiLevelType w:val="hybridMultilevel"/>
    <w:tmpl w:val="AAFAD126"/>
    <w:lvl w:ilvl="0" w:tplc="FAA42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40B99"/>
    <w:multiLevelType w:val="hybridMultilevel"/>
    <w:tmpl w:val="3068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22335"/>
    <w:multiLevelType w:val="hybridMultilevel"/>
    <w:tmpl w:val="956CE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2733B"/>
    <w:multiLevelType w:val="hybridMultilevel"/>
    <w:tmpl w:val="CFEA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729AA"/>
    <w:multiLevelType w:val="hybridMultilevel"/>
    <w:tmpl w:val="399ED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91291"/>
    <w:multiLevelType w:val="hybridMultilevel"/>
    <w:tmpl w:val="CF08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F2ADF"/>
    <w:multiLevelType w:val="hybridMultilevel"/>
    <w:tmpl w:val="ACD2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E37EB"/>
    <w:multiLevelType w:val="hybridMultilevel"/>
    <w:tmpl w:val="0BB8F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40AD2"/>
    <w:multiLevelType w:val="hybridMultilevel"/>
    <w:tmpl w:val="7192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956F46"/>
    <w:multiLevelType w:val="hybridMultilevel"/>
    <w:tmpl w:val="1BE4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515DE"/>
    <w:multiLevelType w:val="hybridMultilevel"/>
    <w:tmpl w:val="4D58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4726C"/>
    <w:multiLevelType w:val="hybridMultilevel"/>
    <w:tmpl w:val="ED08F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C7AE9"/>
    <w:multiLevelType w:val="hybridMultilevel"/>
    <w:tmpl w:val="20D8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21"/>
  </w:num>
  <w:num w:numId="4">
    <w:abstractNumId w:val="24"/>
  </w:num>
  <w:num w:numId="5">
    <w:abstractNumId w:val="16"/>
  </w:num>
  <w:num w:numId="6">
    <w:abstractNumId w:val="34"/>
  </w:num>
  <w:num w:numId="7">
    <w:abstractNumId w:val="28"/>
  </w:num>
  <w:num w:numId="8">
    <w:abstractNumId w:val="38"/>
  </w:num>
  <w:num w:numId="9">
    <w:abstractNumId w:val="39"/>
  </w:num>
  <w:num w:numId="10">
    <w:abstractNumId w:val="8"/>
  </w:num>
  <w:num w:numId="11">
    <w:abstractNumId w:val="31"/>
  </w:num>
  <w:num w:numId="12">
    <w:abstractNumId w:val="10"/>
  </w:num>
  <w:num w:numId="13">
    <w:abstractNumId w:val="29"/>
  </w:num>
  <w:num w:numId="14">
    <w:abstractNumId w:val="23"/>
  </w:num>
  <w:num w:numId="15">
    <w:abstractNumId w:val="3"/>
  </w:num>
  <w:num w:numId="16">
    <w:abstractNumId w:val="7"/>
  </w:num>
  <w:num w:numId="17">
    <w:abstractNumId w:val="11"/>
  </w:num>
  <w:num w:numId="18">
    <w:abstractNumId w:val="27"/>
  </w:num>
  <w:num w:numId="19">
    <w:abstractNumId w:val="20"/>
  </w:num>
  <w:num w:numId="20">
    <w:abstractNumId w:val="6"/>
  </w:num>
  <w:num w:numId="21">
    <w:abstractNumId w:val="26"/>
  </w:num>
  <w:num w:numId="22">
    <w:abstractNumId w:val="22"/>
  </w:num>
  <w:num w:numId="23">
    <w:abstractNumId w:val="12"/>
  </w:num>
  <w:num w:numId="24">
    <w:abstractNumId w:val="2"/>
  </w:num>
  <w:num w:numId="25">
    <w:abstractNumId w:val="1"/>
  </w:num>
  <w:num w:numId="26">
    <w:abstractNumId w:val="15"/>
  </w:num>
  <w:num w:numId="27">
    <w:abstractNumId w:val="0"/>
  </w:num>
  <w:num w:numId="28">
    <w:abstractNumId w:val="19"/>
  </w:num>
  <w:num w:numId="29">
    <w:abstractNumId w:val="4"/>
  </w:num>
  <w:num w:numId="30">
    <w:abstractNumId w:val="30"/>
  </w:num>
  <w:num w:numId="31">
    <w:abstractNumId w:val="14"/>
  </w:num>
  <w:num w:numId="32">
    <w:abstractNumId w:val="36"/>
  </w:num>
  <w:num w:numId="33">
    <w:abstractNumId w:val="9"/>
  </w:num>
  <w:num w:numId="34">
    <w:abstractNumId w:val="13"/>
  </w:num>
  <w:num w:numId="35">
    <w:abstractNumId w:val="35"/>
  </w:num>
  <w:num w:numId="36">
    <w:abstractNumId w:val="32"/>
  </w:num>
  <w:num w:numId="37">
    <w:abstractNumId w:val="33"/>
  </w:num>
  <w:num w:numId="38">
    <w:abstractNumId w:val="17"/>
  </w:num>
  <w:num w:numId="39">
    <w:abstractNumId w:val="2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E92"/>
    <w:rsid w:val="00001550"/>
    <w:rsid w:val="000118C9"/>
    <w:rsid w:val="0004046C"/>
    <w:rsid w:val="0004370E"/>
    <w:rsid w:val="000613B9"/>
    <w:rsid w:val="00073373"/>
    <w:rsid w:val="00073876"/>
    <w:rsid w:val="00074EC2"/>
    <w:rsid w:val="00075588"/>
    <w:rsid w:val="00090EE3"/>
    <w:rsid w:val="000A0E50"/>
    <w:rsid w:val="000B7665"/>
    <w:rsid w:val="000C0474"/>
    <w:rsid w:val="000C08C6"/>
    <w:rsid w:val="000D75C9"/>
    <w:rsid w:val="000F2EA4"/>
    <w:rsid w:val="000F3B71"/>
    <w:rsid w:val="00104E0D"/>
    <w:rsid w:val="001142D4"/>
    <w:rsid w:val="00122781"/>
    <w:rsid w:val="00133D61"/>
    <w:rsid w:val="001526C8"/>
    <w:rsid w:val="00187BD1"/>
    <w:rsid w:val="001902E4"/>
    <w:rsid w:val="00191D75"/>
    <w:rsid w:val="001C2AE7"/>
    <w:rsid w:val="001D3C04"/>
    <w:rsid w:val="001F5AE7"/>
    <w:rsid w:val="001F772E"/>
    <w:rsid w:val="002022D0"/>
    <w:rsid w:val="00213142"/>
    <w:rsid w:val="00240EA7"/>
    <w:rsid w:val="00242932"/>
    <w:rsid w:val="002610E2"/>
    <w:rsid w:val="00262F34"/>
    <w:rsid w:val="00263DBB"/>
    <w:rsid w:val="00265EE5"/>
    <w:rsid w:val="0029665A"/>
    <w:rsid w:val="002A3C70"/>
    <w:rsid w:val="002C3F6A"/>
    <w:rsid w:val="002C54E2"/>
    <w:rsid w:val="002E07C3"/>
    <w:rsid w:val="002F5E08"/>
    <w:rsid w:val="00304265"/>
    <w:rsid w:val="00327FE2"/>
    <w:rsid w:val="003324AD"/>
    <w:rsid w:val="00361EEB"/>
    <w:rsid w:val="00381FBC"/>
    <w:rsid w:val="003867FD"/>
    <w:rsid w:val="003907E2"/>
    <w:rsid w:val="003A585F"/>
    <w:rsid w:val="003B2F7E"/>
    <w:rsid w:val="003D6BBD"/>
    <w:rsid w:val="003E652B"/>
    <w:rsid w:val="003F46F6"/>
    <w:rsid w:val="00420F8E"/>
    <w:rsid w:val="0042219E"/>
    <w:rsid w:val="00425391"/>
    <w:rsid w:val="00430A34"/>
    <w:rsid w:val="004313F7"/>
    <w:rsid w:val="004548EF"/>
    <w:rsid w:val="00465B3A"/>
    <w:rsid w:val="00477DAE"/>
    <w:rsid w:val="00481336"/>
    <w:rsid w:val="00482C33"/>
    <w:rsid w:val="004A5400"/>
    <w:rsid w:val="004A5412"/>
    <w:rsid w:val="004B56D2"/>
    <w:rsid w:val="004C641C"/>
    <w:rsid w:val="004E5A01"/>
    <w:rsid w:val="005219DA"/>
    <w:rsid w:val="005255E9"/>
    <w:rsid w:val="005277FD"/>
    <w:rsid w:val="005376BD"/>
    <w:rsid w:val="00541E45"/>
    <w:rsid w:val="00551330"/>
    <w:rsid w:val="00576BC0"/>
    <w:rsid w:val="00586DB9"/>
    <w:rsid w:val="0059581F"/>
    <w:rsid w:val="005B59A3"/>
    <w:rsid w:val="005C5D9A"/>
    <w:rsid w:val="005D359A"/>
    <w:rsid w:val="005D7728"/>
    <w:rsid w:val="005E1754"/>
    <w:rsid w:val="00622017"/>
    <w:rsid w:val="006359B4"/>
    <w:rsid w:val="00642745"/>
    <w:rsid w:val="006550AD"/>
    <w:rsid w:val="006818FF"/>
    <w:rsid w:val="006A3D23"/>
    <w:rsid w:val="006B159E"/>
    <w:rsid w:val="006B4E92"/>
    <w:rsid w:val="006B6A1A"/>
    <w:rsid w:val="006D3453"/>
    <w:rsid w:val="006E730E"/>
    <w:rsid w:val="006F5059"/>
    <w:rsid w:val="00701E50"/>
    <w:rsid w:val="007345F5"/>
    <w:rsid w:val="00735D12"/>
    <w:rsid w:val="00751FE7"/>
    <w:rsid w:val="007601D8"/>
    <w:rsid w:val="00793CDD"/>
    <w:rsid w:val="007A7CFD"/>
    <w:rsid w:val="007D60E4"/>
    <w:rsid w:val="007E0758"/>
    <w:rsid w:val="00800F7C"/>
    <w:rsid w:val="00805DD8"/>
    <w:rsid w:val="008317E6"/>
    <w:rsid w:val="0084408E"/>
    <w:rsid w:val="00847265"/>
    <w:rsid w:val="00854C87"/>
    <w:rsid w:val="00857794"/>
    <w:rsid w:val="00862585"/>
    <w:rsid w:val="00871CDA"/>
    <w:rsid w:val="008726CD"/>
    <w:rsid w:val="00886CBE"/>
    <w:rsid w:val="00896451"/>
    <w:rsid w:val="00896BED"/>
    <w:rsid w:val="008F6457"/>
    <w:rsid w:val="009019D0"/>
    <w:rsid w:val="00923C07"/>
    <w:rsid w:val="00933AD2"/>
    <w:rsid w:val="0094713E"/>
    <w:rsid w:val="009563A9"/>
    <w:rsid w:val="00964E55"/>
    <w:rsid w:val="009A6640"/>
    <w:rsid w:val="009B4408"/>
    <w:rsid w:val="009B6027"/>
    <w:rsid w:val="009C0721"/>
    <w:rsid w:val="009C2433"/>
    <w:rsid w:val="009F600A"/>
    <w:rsid w:val="00A021BD"/>
    <w:rsid w:val="00A0455A"/>
    <w:rsid w:val="00A06B41"/>
    <w:rsid w:val="00A1105E"/>
    <w:rsid w:val="00A254F5"/>
    <w:rsid w:val="00A53370"/>
    <w:rsid w:val="00A74218"/>
    <w:rsid w:val="00A87A05"/>
    <w:rsid w:val="00A9693C"/>
    <w:rsid w:val="00AB5FC9"/>
    <w:rsid w:val="00AC0B9B"/>
    <w:rsid w:val="00AE1B3E"/>
    <w:rsid w:val="00B00877"/>
    <w:rsid w:val="00B023B2"/>
    <w:rsid w:val="00B042D6"/>
    <w:rsid w:val="00B22542"/>
    <w:rsid w:val="00B7258A"/>
    <w:rsid w:val="00B95360"/>
    <w:rsid w:val="00B96DF8"/>
    <w:rsid w:val="00BA6C71"/>
    <w:rsid w:val="00BB05F3"/>
    <w:rsid w:val="00BB2AD8"/>
    <w:rsid w:val="00BB3DCD"/>
    <w:rsid w:val="00BD0BF2"/>
    <w:rsid w:val="00BE5313"/>
    <w:rsid w:val="00C20CF2"/>
    <w:rsid w:val="00C2158C"/>
    <w:rsid w:val="00C40757"/>
    <w:rsid w:val="00C42E97"/>
    <w:rsid w:val="00C441FE"/>
    <w:rsid w:val="00C53A3E"/>
    <w:rsid w:val="00C76BFA"/>
    <w:rsid w:val="00C80134"/>
    <w:rsid w:val="00C86A44"/>
    <w:rsid w:val="00C93386"/>
    <w:rsid w:val="00C9481D"/>
    <w:rsid w:val="00CA5B37"/>
    <w:rsid w:val="00CD7A7B"/>
    <w:rsid w:val="00CE2E65"/>
    <w:rsid w:val="00CF4291"/>
    <w:rsid w:val="00D30CCE"/>
    <w:rsid w:val="00D4661C"/>
    <w:rsid w:val="00D54B0E"/>
    <w:rsid w:val="00D74BF6"/>
    <w:rsid w:val="00D83F73"/>
    <w:rsid w:val="00D86142"/>
    <w:rsid w:val="00DA60A7"/>
    <w:rsid w:val="00DB53D1"/>
    <w:rsid w:val="00DE13B8"/>
    <w:rsid w:val="00DF1708"/>
    <w:rsid w:val="00E063C5"/>
    <w:rsid w:val="00E0731F"/>
    <w:rsid w:val="00E2155A"/>
    <w:rsid w:val="00E21C42"/>
    <w:rsid w:val="00E31482"/>
    <w:rsid w:val="00E95EBA"/>
    <w:rsid w:val="00EB46C7"/>
    <w:rsid w:val="00EB48CB"/>
    <w:rsid w:val="00EC7433"/>
    <w:rsid w:val="00EE1297"/>
    <w:rsid w:val="00EE24C3"/>
    <w:rsid w:val="00F129CC"/>
    <w:rsid w:val="00F16353"/>
    <w:rsid w:val="00F31BE5"/>
    <w:rsid w:val="00F4190D"/>
    <w:rsid w:val="00F464B0"/>
    <w:rsid w:val="00F61FF5"/>
    <w:rsid w:val="00F62AA3"/>
    <w:rsid w:val="00F82FAB"/>
    <w:rsid w:val="00F92D2B"/>
    <w:rsid w:val="00FF14C2"/>
    <w:rsid w:val="00FF4BD8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DAFB077-C37C-45BD-A4C6-B750E3FD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30E"/>
    <w:pPr>
      <w:spacing w:after="8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3D23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047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047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474"/>
    <w:rPr>
      <w:sz w:val="24"/>
      <w:szCs w:val="24"/>
    </w:rPr>
  </w:style>
  <w:style w:type="paragraph" w:styleId="EndnoteText">
    <w:name w:val="endnote text"/>
    <w:basedOn w:val="Normal"/>
    <w:link w:val="EndnoteTextChar"/>
    <w:rsid w:val="00CF42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F4291"/>
  </w:style>
  <w:style w:type="character" w:styleId="EndnoteReference">
    <w:name w:val="endnote reference"/>
    <w:basedOn w:val="DefaultParagraphFont"/>
    <w:rsid w:val="00CF4291"/>
    <w:rPr>
      <w:vertAlign w:val="superscript"/>
    </w:rPr>
  </w:style>
  <w:style w:type="paragraph" w:styleId="BalloonText">
    <w:name w:val="Balloon Text"/>
    <w:basedOn w:val="Normal"/>
    <w:link w:val="BalloonTextChar"/>
    <w:rsid w:val="00CF4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2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13E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rsid w:val="006A3D23"/>
    <w:rPr>
      <w:rFonts w:asciiTheme="minorHAnsi" w:eastAsiaTheme="majorEastAsia" w:hAnsiTheme="min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4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paragraph" w:customStyle="1" w:styleId="Kopf">
    <w:name w:val="Kopf"/>
    <w:basedOn w:val="Normal"/>
    <w:rsid w:val="006B4E92"/>
    <w:pPr>
      <w:overflowPunct w:val="0"/>
      <w:autoSpaceDE w:val="0"/>
      <w:autoSpaceDN w:val="0"/>
      <w:adjustRightInd w:val="0"/>
      <w:textAlignment w:val="baseline"/>
    </w:pPr>
    <w:rPr>
      <w:rFonts w:ascii="Arial Fett" w:hAnsi="Arial Fett"/>
      <w:sz w:val="24"/>
      <w:szCs w:val="20"/>
      <w:lang w:val="de-DE" w:eastAsia="de-DE"/>
    </w:rPr>
  </w:style>
  <w:style w:type="paragraph" w:styleId="BodyText">
    <w:name w:val="Body Text"/>
    <w:basedOn w:val="Normal"/>
    <w:link w:val="BodyTextChar"/>
    <w:rsid w:val="006B4E92"/>
    <w:pPr>
      <w:suppressAutoHyphens/>
      <w:spacing w:after="120"/>
    </w:pPr>
    <w:rPr>
      <w:rFonts w:ascii="Times New Roman" w:hAnsi="Times New Roman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B4E92"/>
    <w:rPr>
      <w:sz w:val="24"/>
      <w:szCs w:val="24"/>
      <w:lang w:eastAsia="ar-SA"/>
    </w:rPr>
  </w:style>
  <w:style w:type="table" w:customStyle="1" w:styleId="ListTable6Colorful1">
    <w:name w:val="List Table 6 Colorful1"/>
    <w:basedOn w:val="TableNormal"/>
    <w:uiPriority w:val="51"/>
    <w:rsid w:val="002F5E0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2F5E0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F5E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4046C"/>
    <w:rPr>
      <w:rFonts w:asciiTheme="minorHAnsi" w:eastAsiaTheme="minorHAnsi" w:hAnsi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pellingerror">
    <w:name w:val="spellingerror"/>
    <w:basedOn w:val="DefaultParagraphFont"/>
    <w:rsid w:val="006E730E"/>
  </w:style>
  <w:style w:type="character" w:customStyle="1" w:styleId="normaltextrun">
    <w:name w:val="normaltextrun"/>
    <w:basedOn w:val="DefaultParagraphFont"/>
    <w:rsid w:val="006E730E"/>
  </w:style>
  <w:style w:type="paragraph" w:customStyle="1" w:styleId="Default">
    <w:name w:val="Default"/>
    <w:rsid w:val="006E730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sr-Latn-CS"/>
    </w:rPr>
  </w:style>
  <w:style w:type="paragraph" w:customStyle="1" w:styleId="Style2">
    <w:name w:val="Style2"/>
    <w:basedOn w:val="Normal"/>
    <w:link w:val="Style2Char"/>
    <w:qFormat/>
    <w:rsid w:val="005255E9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tyle2Char">
    <w:name w:val="Style2 Char"/>
    <w:basedOn w:val="DefaultParagraphFont"/>
    <w:link w:val="Style2"/>
    <w:rsid w:val="005255E9"/>
    <w:rPr>
      <w:sz w:val="24"/>
      <w:szCs w:val="24"/>
      <w:lang w:val="ru-RU"/>
    </w:rPr>
  </w:style>
  <w:style w:type="paragraph" w:styleId="NoSpacing">
    <w:name w:val="No Spacing"/>
    <w:uiPriority w:val="1"/>
    <w:qFormat/>
    <w:rsid w:val="005255E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morandum\&#1086;&#1073;&#1088;&#1072;&#1109;&#1072;&#1094;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E909-23E4-4CD4-A7D4-F493AB4C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обраѕац 1</Template>
  <TotalTime>9</TotalTime>
  <Pages>7</Pages>
  <Words>1792</Words>
  <Characters>10217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Техничка школа, Ужице</vt:lpstr>
      <vt:lpstr>План акције за Анекс Школског програма</vt:lpstr>
    </vt:vector>
  </TitlesOfParts>
  <Company>home</Company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Direktor</cp:lastModifiedBy>
  <cp:revision>7</cp:revision>
  <cp:lastPrinted>2015-05-08T09:45:00Z</cp:lastPrinted>
  <dcterms:created xsi:type="dcterms:W3CDTF">2019-03-19T09:26:00Z</dcterms:created>
  <dcterms:modified xsi:type="dcterms:W3CDTF">2022-10-11T12:53:00Z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</Properties>
</file>